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55D0" w14:textId="6B19CD0E" w:rsidR="008911A5" w:rsidRPr="00E14127" w:rsidRDefault="008911A5">
      <w:pPr>
        <w:rPr>
          <w:rFonts w:cs="Arial"/>
          <w:b/>
          <w:bCs/>
          <w:color w:val="000000" w:themeColor="text1"/>
          <w:shd w:val="clear" w:color="auto" w:fill="FFFFFF"/>
        </w:rPr>
      </w:pPr>
      <w:r w:rsidRPr="00E14127">
        <w:rPr>
          <w:rFonts w:cs="Arial"/>
          <w:b/>
          <w:bCs/>
          <w:color w:val="000000" w:themeColor="text1"/>
          <w:shd w:val="clear" w:color="auto" w:fill="FFFFFF"/>
        </w:rPr>
        <w:t xml:space="preserve">XVII Konferencja PFED Dom Strachów </w:t>
      </w:r>
      <w:r w:rsidR="001220AC" w:rsidRPr="00E14127">
        <w:rPr>
          <w:rFonts w:cs="Arial"/>
          <w:b/>
          <w:bCs/>
          <w:color w:val="000000" w:themeColor="text1"/>
          <w:shd w:val="clear" w:color="auto" w:fill="FFFFFF"/>
        </w:rPr>
        <w:t xml:space="preserve">– wprowadzenie do konferencji </w:t>
      </w:r>
    </w:p>
    <w:p w14:paraId="44CFADCB" w14:textId="3693F8C8" w:rsidR="00E14127" w:rsidRDefault="00E14127">
      <w:pPr>
        <w:rPr>
          <w:rFonts w:cs="Arial"/>
          <w:color w:val="000000" w:themeColor="text1"/>
          <w:shd w:val="clear" w:color="auto" w:fill="FFFFFF"/>
        </w:rPr>
      </w:pPr>
      <w:r>
        <w:rPr>
          <w:noProof/>
        </w:rPr>
        <w:drawing>
          <wp:inline distT="0" distB="0" distL="0" distR="0" wp14:anchorId="7946B280" wp14:editId="56D71534">
            <wp:extent cx="5760720" cy="3240405"/>
            <wp:effectExtent l="0" t="0" r="0" b="0"/>
            <wp:docPr id="55783999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9DFD" w14:textId="77777777" w:rsidR="00E14127" w:rsidRDefault="00E14127">
      <w:pPr>
        <w:rPr>
          <w:rFonts w:cs="Arial"/>
          <w:color w:val="000000" w:themeColor="text1"/>
          <w:shd w:val="clear" w:color="auto" w:fill="FFFFFF"/>
        </w:rPr>
      </w:pPr>
    </w:p>
    <w:p w14:paraId="63A7F82E" w14:textId="21988E7B" w:rsidR="00666052" w:rsidRPr="00E26423" w:rsidRDefault="00F94A3B">
      <w:pPr>
        <w:rPr>
          <w:rFonts w:cs="Arial"/>
          <w:color w:val="000000" w:themeColor="text1"/>
          <w:shd w:val="clear" w:color="auto" w:fill="FFFFFF"/>
        </w:rPr>
      </w:pPr>
      <w:r w:rsidRPr="00E26423">
        <w:rPr>
          <w:rFonts w:cs="Arial"/>
          <w:color w:val="000000" w:themeColor="text1"/>
          <w:shd w:val="clear" w:color="auto" w:fill="FFFFFF"/>
        </w:rPr>
        <w:t xml:space="preserve">Dom </w:t>
      </w:r>
      <w:r w:rsidR="00C1408B" w:rsidRPr="00E26423">
        <w:rPr>
          <w:rFonts w:cs="Arial"/>
          <w:color w:val="000000" w:themeColor="text1"/>
          <w:shd w:val="clear" w:color="auto" w:fill="FFFFFF"/>
        </w:rPr>
        <w:t>S</w:t>
      </w:r>
      <w:r w:rsidRPr="00E26423">
        <w:rPr>
          <w:rFonts w:cs="Arial"/>
          <w:color w:val="000000" w:themeColor="text1"/>
          <w:shd w:val="clear" w:color="auto" w:fill="FFFFFF"/>
        </w:rPr>
        <w:t xml:space="preserve">trachów to unikatowa atrakcja diabetologiczna </w:t>
      </w:r>
      <w:r w:rsidR="00C1408B" w:rsidRPr="00E26423">
        <w:rPr>
          <w:rFonts w:cs="Arial"/>
          <w:color w:val="000000" w:themeColor="text1"/>
          <w:shd w:val="clear" w:color="auto" w:fill="FFFFFF"/>
        </w:rPr>
        <w:t xml:space="preserve"> Przech</w:t>
      </w:r>
      <w:r w:rsidRPr="00E26423">
        <w:rPr>
          <w:rFonts w:cs="Arial"/>
          <w:color w:val="000000" w:themeColor="text1"/>
          <w:shd w:val="clear" w:color="auto" w:fill="FFFFFF"/>
        </w:rPr>
        <w:t>odząc przez wrota obiektu, możemy przenieść się w inny świat diabetologii,</w:t>
      </w:r>
      <w:r w:rsidR="00E26423" w:rsidRPr="00E26423">
        <w:rPr>
          <w:rFonts w:cs="Arial"/>
          <w:color w:val="000000" w:themeColor="text1"/>
          <w:shd w:val="clear" w:color="auto" w:fill="FFFFFF"/>
        </w:rPr>
        <w:t xml:space="preserve"> </w:t>
      </w:r>
      <w:r w:rsidRPr="00E26423">
        <w:rPr>
          <w:rFonts w:cs="Arial"/>
          <w:color w:val="000000" w:themeColor="text1"/>
          <w:shd w:val="clear" w:color="auto" w:fill="FFFFFF"/>
        </w:rPr>
        <w:t>świat który już był, jest i będzie .</w:t>
      </w:r>
      <w:r w:rsidR="00C1408B" w:rsidRPr="00E26423">
        <w:rPr>
          <w:rFonts w:cs="Arial"/>
          <w:color w:val="000000" w:themeColor="text1"/>
        </w:rPr>
        <w:br/>
      </w:r>
      <w:r w:rsidR="00C1408B" w:rsidRPr="00E26423">
        <w:rPr>
          <w:rFonts w:cs="Arial"/>
          <w:color w:val="000000" w:themeColor="text1"/>
          <w:shd w:val="clear" w:color="auto" w:fill="FFFFFF"/>
        </w:rPr>
        <w:t>Każdy z odwiedzających przekona się osobiście jak stra</w:t>
      </w:r>
      <w:r w:rsidRPr="00E26423">
        <w:rPr>
          <w:rFonts w:cs="Arial"/>
          <w:color w:val="000000" w:themeColor="text1"/>
          <w:shd w:val="clear" w:color="auto" w:fill="FFFFFF"/>
        </w:rPr>
        <w:t xml:space="preserve">szne </w:t>
      </w:r>
      <w:r w:rsidR="00E26423" w:rsidRPr="00E26423">
        <w:rPr>
          <w:rFonts w:cs="Arial"/>
          <w:color w:val="000000" w:themeColor="text1"/>
          <w:shd w:val="clear" w:color="auto" w:fill="FFFFFF"/>
        </w:rPr>
        <w:t>były wydarzenia w diabetologii</w:t>
      </w:r>
      <w:r w:rsidR="00C1408B" w:rsidRPr="00E26423">
        <w:rPr>
          <w:rFonts w:cs="Arial"/>
          <w:color w:val="000000" w:themeColor="text1"/>
          <w:shd w:val="clear" w:color="auto" w:fill="FFFFFF"/>
        </w:rPr>
        <w:t xml:space="preserve"> które wg wielu tajemniczych i owianych grozą opowieści - wydarzyły się naprawdę.</w:t>
      </w:r>
    </w:p>
    <w:p w14:paraId="2CD6FEB8" w14:textId="77777777" w:rsidR="00E26423" w:rsidRPr="00E26423" w:rsidRDefault="00E26423" w:rsidP="00E26423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Od 5000 lat </w:t>
      </w: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ludzkość stara się </w:t>
      </w: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>poznać i leczyć cukrzycę</w:t>
      </w: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>, jedną z najważniejszych chorób ludzkości całego globu.</w:t>
      </w:r>
    </w:p>
    <w:p w14:paraId="4EF69828" w14:textId="77777777" w:rsidR="00E26423" w:rsidRPr="00E26423" w:rsidRDefault="00E26423" w:rsidP="00E26423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Nadal jest to dążenie do osiągnięcia ostatecznego celu czyli uzyskania możliwości jej wyleczenia który jednak już jest coraz bliższy. </w:t>
      </w:r>
    </w:p>
    <w:p w14:paraId="65382307" w14:textId="77777777" w:rsidR="00E26423" w:rsidRPr="00E26423" w:rsidRDefault="00E26423" w:rsidP="00E26423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>Historia badań nad tą chorobą i jej leczeniem w różnoraki sposób pokazuje drogę jaką medycyna przebyła, jak powstała wiedza o cukrzycy i skojarzonych zaburzeniach endokrynologicznych, metabolicznych a także psychologicznych i socjalnych.</w:t>
      </w:r>
    </w:p>
    <w:p w14:paraId="35A49DFB" w14:textId="77777777" w:rsidR="00E26423" w:rsidRPr="00E26423" w:rsidRDefault="00E26423" w:rsidP="00E26423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>Nie wiadomo kiedy powstał pierwszy opis cukrzycy. Najwcześniejsze i wzmianki na temat choroby można znaleźć  w tekstach pochodzących ze starożytnych Chin (księgi mandarynów), Indii (księgi Wedy) i Egiptu (zapisy archeologiczne)</w:t>
      </w:r>
    </w:p>
    <w:p w14:paraId="074D893E" w14:textId="77777777" w:rsidR="00E26423" w:rsidRPr="00E26423" w:rsidRDefault="00E26423" w:rsidP="00E26423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pl-PL"/>
        </w:rPr>
      </w:pPr>
      <w:r w:rsidRPr="00E26423">
        <w:rPr>
          <w:rFonts w:eastAsiaTheme="minorEastAsia" w:hAnsi="Calibri"/>
          <w:b/>
          <w:bCs/>
          <w:color w:val="323E4F" w:themeColor="text2" w:themeShade="BF"/>
          <w:kern w:val="24"/>
          <w:lang w:eastAsia="pl-PL"/>
        </w:rPr>
        <w:t xml:space="preserve">Ok. 2696 r. p.n.e. opis objawów cukrzycy </w:t>
      </w:r>
      <w:r w:rsidRPr="00E26423">
        <w:rPr>
          <w:rFonts w:eastAsiaTheme="minorEastAsia" w:hAnsi="Calibri"/>
          <w:color w:val="323E4F" w:themeColor="text2" w:themeShade="BF"/>
          <w:kern w:val="24"/>
          <w:lang w:eastAsia="pl-PL"/>
        </w:rPr>
        <w:t>podano w Huang-</w:t>
      </w:r>
      <w:proofErr w:type="spellStart"/>
      <w:r w:rsidRPr="00E26423">
        <w:rPr>
          <w:rFonts w:eastAsiaTheme="minorEastAsia" w:hAnsi="Calibri"/>
          <w:color w:val="323E4F" w:themeColor="text2" w:themeShade="BF"/>
          <w:kern w:val="24"/>
          <w:lang w:eastAsia="pl-PL"/>
        </w:rPr>
        <w:t>ti</w:t>
      </w:r>
      <w:proofErr w:type="spellEnd"/>
      <w:r w:rsidRPr="00E26423">
        <w:rPr>
          <w:rFonts w:eastAsiaTheme="minorEastAsia" w:hAnsi="Calibri"/>
          <w:color w:val="323E4F" w:themeColor="text2" w:themeShade="BF"/>
          <w:kern w:val="24"/>
          <w:lang w:eastAsia="pl-PL"/>
        </w:rPr>
        <w:t xml:space="preserve"> </w:t>
      </w:r>
      <w:proofErr w:type="spellStart"/>
      <w:r w:rsidRPr="00E26423">
        <w:rPr>
          <w:rFonts w:eastAsiaTheme="minorEastAsia" w:hAnsi="Calibri"/>
          <w:color w:val="323E4F" w:themeColor="text2" w:themeShade="BF"/>
          <w:kern w:val="24"/>
          <w:lang w:eastAsia="pl-PL"/>
        </w:rPr>
        <w:t>Nei</w:t>
      </w:r>
      <w:proofErr w:type="spellEnd"/>
      <w:r w:rsidRPr="00E26423">
        <w:rPr>
          <w:rFonts w:eastAsiaTheme="minorEastAsia" w:hAnsi="Calibri"/>
          <w:color w:val="323E4F" w:themeColor="text2" w:themeShade="BF"/>
          <w:kern w:val="24"/>
          <w:lang w:eastAsia="pl-PL"/>
        </w:rPr>
        <w:t xml:space="preserve"> </w:t>
      </w:r>
      <w:proofErr w:type="spellStart"/>
      <w:r w:rsidRPr="00E26423">
        <w:rPr>
          <w:rFonts w:eastAsiaTheme="minorEastAsia" w:hAnsi="Calibri"/>
          <w:color w:val="323E4F" w:themeColor="text2" w:themeShade="BF"/>
          <w:kern w:val="24"/>
          <w:lang w:eastAsia="pl-PL"/>
        </w:rPr>
        <w:t>ching</w:t>
      </w:r>
      <w:proofErr w:type="spellEnd"/>
      <w:r w:rsidRPr="00E26423">
        <w:rPr>
          <w:rFonts w:eastAsiaTheme="minorEastAsia" w:hAnsi="Calibri"/>
          <w:color w:val="323E4F" w:themeColor="text2" w:themeShade="BF"/>
          <w:kern w:val="24"/>
          <w:lang w:eastAsia="pl-PL"/>
        </w:rPr>
        <w:t xml:space="preserve"> </w:t>
      </w:r>
      <w:proofErr w:type="spellStart"/>
      <w:r w:rsidRPr="00E26423">
        <w:rPr>
          <w:rFonts w:eastAsiaTheme="minorEastAsia" w:hAnsi="Calibri"/>
          <w:color w:val="323E4F" w:themeColor="text2" w:themeShade="BF"/>
          <w:kern w:val="24"/>
          <w:lang w:eastAsia="pl-PL"/>
        </w:rPr>
        <w:t>Su</w:t>
      </w:r>
      <w:proofErr w:type="spellEnd"/>
      <w:r w:rsidRPr="00E26423">
        <w:rPr>
          <w:rFonts w:eastAsiaTheme="minorEastAsia" w:hAnsi="Calibri"/>
          <w:color w:val="323E4F" w:themeColor="text2" w:themeShade="BF"/>
          <w:kern w:val="24"/>
          <w:lang w:eastAsia="pl-PL"/>
        </w:rPr>
        <w:t>-wen chińskim historycznym dziele o chorobach wewnętrznych.</w:t>
      </w:r>
    </w:p>
    <w:p w14:paraId="4496C7F2" w14:textId="77777777" w:rsidR="00E26423" w:rsidRPr="00E26423" w:rsidRDefault="00E26423" w:rsidP="00E26423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pl-PL"/>
        </w:rPr>
      </w:pPr>
      <w:r w:rsidRPr="00E26423">
        <w:rPr>
          <w:rFonts w:eastAsiaTheme="minorEastAsia" w:hAnsi="Calibri"/>
          <w:b/>
          <w:bCs/>
          <w:color w:val="323E4F" w:themeColor="text2" w:themeShade="BF"/>
          <w:kern w:val="24"/>
          <w:lang w:eastAsia="pl-PL"/>
        </w:rPr>
        <w:t>Ok.1500r. p.n.e</w:t>
      </w:r>
      <w:r w:rsidRPr="00E26423">
        <w:rPr>
          <w:rFonts w:eastAsiaTheme="minorEastAsia" w:hAnsi="Calibri"/>
          <w:color w:val="323E4F" w:themeColor="text2" w:themeShade="BF"/>
          <w:kern w:val="24"/>
          <w:lang w:eastAsia="pl-PL"/>
        </w:rPr>
        <w:t xml:space="preserve">. najstarszy dobrze zachowany dokument odkryty w Tebach w 1873 r. </w:t>
      </w:r>
      <w:proofErr w:type="spellStart"/>
      <w:r w:rsidRPr="00E26423">
        <w:rPr>
          <w:rFonts w:eastAsiaTheme="minorEastAsia" w:hAnsi="Calibri"/>
          <w:color w:val="323E4F" w:themeColor="text2" w:themeShade="BF"/>
          <w:kern w:val="24"/>
          <w:lang w:eastAsia="pl-PL"/>
        </w:rPr>
        <w:t>tzw</w:t>
      </w:r>
      <w:proofErr w:type="spellEnd"/>
      <w:r w:rsidRPr="00E26423">
        <w:rPr>
          <w:rFonts w:eastAsiaTheme="minorEastAsia" w:hAnsi="Calibri"/>
          <w:color w:val="323E4F" w:themeColor="text2" w:themeShade="BF"/>
          <w:kern w:val="24"/>
          <w:lang w:eastAsia="pl-PL"/>
        </w:rPr>
        <w:t xml:space="preserve"> papirus </w:t>
      </w:r>
      <w:proofErr w:type="spellStart"/>
      <w:r w:rsidRPr="00E26423">
        <w:rPr>
          <w:rFonts w:eastAsiaTheme="minorEastAsia" w:hAnsi="Calibri"/>
          <w:color w:val="323E4F" w:themeColor="text2" w:themeShade="BF"/>
          <w:kern w:val="24"/>
          <w:lang w:eastAsia="pl-PL"/>
        </w:rPr>
        <w:t>Ebersa</w:t>
      </w:r>
      <w:proofErr w:type="spellEnd"/>
      <w:r w:rsidRPr="00E26423">
        <w:rPr>
          <w:rFonts w:eastAsiaTheme="minorEastAsia" w:hAnsi="Calibri"/>
          <w:color w:val="323E4F" w:themeColor="text2" w:themeShade="BF"/>
          <w:kern w:val="24"/>
          <w:lang w:eastAsia="pl-PL"/>
        </w:rPr>
        <w:t xml:space="preserve"> to  </w:t>
      </w:r>
      <w:r w:rsidRPr="00E26423">
        <w:rPr>
          <w:rFonts w:eastAsiaTheme="minorEastAsia" w:hAnsi="Calibri"/>
          <w:b/>
          <w:bCs/>
          <w:color w:val="323E4F" w:themeColor="text2" w:themeShade="BF"/>
          <w:kern w:val="24"/>
          <w:lang w:eastAsia="pl-PL"/>
        </w:rPr>
        <w:t>obszerny zbiór recept i zasad leczniczych</w:t>
      </w:r>
      <w:r w:rsidRPr="00E26423">
        <w:rPr>
          <w:rFonts w:eastAsiaTheme="minorEastAsia" w:hAnsi="Calibri"/>
          <w:color w:val="323E4F" w:themeColor="text2" w:themeShade="BF"/>
          <w:kern w:val="24"/>
          <w:lang w:eastAsia="pl-PL"/>
        </w:rPr>
        <w:t>.</w:t>
      </w:r>
    </w:p>
    <w:p w14:paraId="67816022" w14:textId="77777777" w:rsidR="00E26423" w:rsidRPr="00E26423" w:rsidRDefault="00E26423" w:rsidP="00E26423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pl-PL"/>
        </w:rPr>
      </w:pPr>
      <w:r w:rsidRPr="00E26423">
        <w:rPr>
          <w:rFonts w:eastAsiaTheme="minorEastAsia" w:hAnsi="Calibri"/>
          <w:b/>
          <w:bCs/>
          <w:color w:val="323E4F" w:themeColor="text2" w:themeShade="BF"/>
          <w:kern w:val="24"/>
          <w:lang w:eastAsia="pl-PL"/>
        </w:rPr>
        <w:t xml:space="preserve">II w p.n.e. </w:t>
      </w:r>
      <w:proofErr w:type="spellStart"/>
      <w:r w:rsidRPr="00E26423">
        <w:rPr>
          <w:rFonts w:eastAsiaTheme="minorEastAsia" w:hAnsi="Calibri"/>
          <w:b/>
          <w:bCs/>
          <w:color w:val="323E4F" w:themeColor="text2" w:themeShade="BF"/>
          <w:kern w:val="24"/>
          <w:lang w:eastAsia="pl-PL"/>
        </w:rPr>
        <w:t>Demetrios</w:t>
      </w:r>
      <w:proofErr w:type="spellEnd"/>
      <w:r w:rsidRPr="00E26423">
        <w:rPr>
          <w:rFonts w:eastAsiaTheme="minorEastAsia" w:hAnsi="Calibri"/>
          <w:b/>
          <w:bCs/>
          <w:color w:val="323E4F" w:themeColor="text2" w:themeShade="BF"/>
          <w:kern w:val="24"/>
          <w:lang w:eastAsia="pl-PL"/>
        </w:rPr>
        <w:t xml:space="preserve"> </w:t>
      </w:r>
      <w:r w:rsidRPr="00E26423">
        <w:rPr>
          <w:rFonts w:eastAsiaTheme="minorEastAsia" w:hAnsi="Calibri"/>
          <w:color w:val="323E4F" w:themeColor="text2" w:themeShade="BF"/>
          <w:kern w:val="24"/>
          <w:lang w:eastAsia="pl-PL"/>
        </w:rPr>
        <w:t xml:space="preserve">z </w:t>
      </w:r>
      <w:proofErr w:type="spellStart"/>
      <w:r w:rsidRPr="00E26423">
        <w:rPr>
          <w:rFonts w:eastAsiaTheme="minorEastAsia" w:hAnsi="Calibri"/>
          <w:color w:val="323E4F" w:themeColor="text2" w:themeShade="BF"/>
          <w:kern w:val="24"/>
          <w:lang w:eastAsia="pl-PL"/>
        </w:rPr>
        <w:t>Apamei</w:t>
      </w:r>
      <w:proofErr w:type="spellEnd"/>
      <w:r w:rsidRPr="00E26423">
        <w:rPr>
          <w:rFonts w:eastAsiaTheme="minorEastAsia" w:hAnsi="Calibri"/>
          <w:color w:val="323E4F" w:themeColor="text2" w:themeShade="BF"/>
          <w:kern w:val="24"/>
          <w:lang w:eastAsia="pl-PL"/>
        </w:rPr>
        <w:t xml:space="preserve"> prawdopodobnie </w:t>
      </w:r>
      <w:r w:rsidRPr="00E26423">
        <w:rPr>
          <w:rFonts w:eastAsiaTheme="minorEastAsia" w:hAnsi="Calibri"/>
          <w:b/>
          <w:bCs/>
          <w:color w:val="323E4F" w:themeColor="text2" w:themeShade="BF"/>
          <w:kern w:val="24"/>
          <w:lang w:eastAsia="pl-PL"/>
        </w:rPr>
        <w:t xml:space="preserve">pierwszy użył terminu </w:t>
      </w:r>
      <w:proofErr w:type="spellStart"/>
      <w:r w:rsidRPr="00E26423">
        <w:rPr>
          <w:rFonts w:eastAsiaTheme="minorEastAsia" w:hAnsi="Calibri"/>
          <w:b/>
          <w:bCs/>
          <w:color w:val="323E4F" w:themeColor="text2" w:themeShade="BF"/>
          <w:kern w:val="24"/>
          <w:lang w:eastAsia="pl-PL"/>
        </w:rPr>
        <w:t>diabeinein</w:t>
      </w:r>
      <w:proofErr w:type="spellEnd"/>
      <w:r w:rsidRPr="00E26423">
        <w:rPr>
          <w:rFonts w:eastAsiaTheme="minorEastAsia" w:hAnsi="Calibri"/>
          <w:b/>
          <w:bCs/>
          <w:color w:val="323E4F" w:themeColor="text2" w:themeShade="BF"/>
          <w:kern w:val="24"/>
          <w:lang w:eastAsia="pl-PL"/>
        </w:rPr>
        <w:t xml:space="preserve"> </w:t>
      </w:r>
      <w:r w:rsidRPr="00E26423">
        <w:rPr>
          <w:rFonts w:eastAsiaTheme="minorEastAsia" w:hAnsi="Calibri"/>
          <w:color w:val="323E4F" w:themeColor="text2" w:themeShade="BF"/>
          <w:kern w:val="24"/>
          <w:lang w:eastAsia="pl-PL"/>
        </w:rPr>
        <w:t xml:space="preserve">co oznacza „przepływać w </w:t>
      </w:r>
      <w:proofErr w:type="spellStart"/>
      <w:r w:rsidRPr="00E26423">
        <w:rPr>
          <w:rFonts w:eastAsiaTheme="minorEastAsia" w:hAnsi="Calibri"/>
          <w:color w:val="323E4F" w:themeColor="text2" w:themeShade="BF"/>
          <w:kern w:val="24"/>
          <w:lang w:eastAsia="pl-PL"/>
        </w:rPr>
        <w:t>nadmiarze””przepływać</w:t>
      </w:r>
      <w:proofErr w:type="spellEnd"/>
      <w:r w:rsidRPr="00E26423">
        <w:rPr>
          <w:rFonts w:eastAsiaTheme="minorEastAsia" w:hAnsi="Calibri"/>
          <w:color w:val="323E4F" w:themeColor="text2" w:themeShade="BF"/>
          <w:kern w:val="24"/>
          <w:lang w:eastAsia="pl-PL"/>
        </w:rPr>
        <w:t xml:space="preserve"> przez coś” „syfon” określenie choroby, która powodowała znaczą polidypsję i poliurię. Taki był początek terminu </w:t>
      </w:r>
      <w:proofErr w:type="spellStart"/>
      <w:r w:rsidRPr="00E26423">
        <w:rPr>
          <w:rFonts w:eastAsiaTheme="minorEastAsia" w:hAnsi="Calibri"/>
          <w:color w:val="323E4F" w:themeColor="text2" w:themeShade="BF"/>
          <w:kern w:val="24"/>
          <w:lang w:eastAsia="pl-PL"/>
        </w:rPr>
        <w:t>diabetes</w:t>
      </w:r>
      <w:proofErr w:type="spellEnd"/>
      <w:r w:rsidRPr="00E26423">
        <w:rPr>
          <w:rFonts w:eastAsiaTheme="minorEastAsia" w:hAnsi="Calibri"/>
          <w:color w:val="323E4F" w:themeColor="text2" w:themeShade="BF"/>
          <w:kern w:val="24"/>
          <w:lang w:eastAsia="pl-PL"/>
        </w:rPr>
        <w:t xml:space="preserve">. </w:t>
      </w:r>
    </w:p>
    <w:p w14:paraId="6951F4A8" w14:textId="77777777" w:rsidR="00E26423" w:rsidRPr="00E26423" w:rsidRDefault="00E26423" w:rsidP="003707EC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pl-PL"/>
        </w:rPr>
      </w:pPr>
      <w:r w:rsidRPr="00E26423">
        <w:rPr>
          <w:rFonts w:eastAsiaTheme="minorEastAsia" w:hAnsi="Calibri"/>
          <w:b/>
          <w:bCs/>
          <w:color w:val="323E4F" w:themeColor="text2" w:themeShade="BF"/>
          <w:kern w:val="24"/>
          <w:lang w:eastAsia="pl-PL"/>
        </w:rPr>
        <w:t xml:space="preserve">Ok.30-90 </w:t>
      </w:r>
      <w:proofErr w:type="spellStart"/>
      <w:r w:rsidRPr="00E26423">
        <w:rPr>
          <w:rFonts w:eastAsiaTheme="minorEastAsia" w:hAnsi="Calibri"/>
          <w:b/>
          <w:bCs/>
          <w:color w:val="323E4F" w:themeColor="text2" w:themeShade="BF"/>
          <w:kern w:val="24"/>
          <w:lang w:eastAsia="pl-PL"/>
        </w:rPr>
        <w:t>p.n.e</w:t>
      </w:r>
      <w:proofErr w:type="spellEnd"/>
      <w:r w:rsidRPr="00E26423">
        <w:rPr>
          <w:rFonts w:eastAsiaTheme="minorEastAsia" w:hAnsi="Calibri"/>
          <w:b/>
          <w:bCs/>
          <w:color w:val="323E4F" w:themeColor="text2" w:themeShade="BF"/>
          <w:kern w:val="24"/>
          <w:lang w:eastAsia="pl-PL"/>
        </w:rPr>
        <w:t xml:space="preserve"> </w:t>
      </w:r>
      <w:proofErr w:type="spellStart"/>
      <w:r w:rsidRPr="00E26423">
        <w:rPr>
          <w:rFonts w:eastAsiaTheme="minorEastAsia" w:hAnsi="Calibri"/>
          <w:b/>
          <w:bCs/>
          <w:color w:val="323E4F" w:themeColor="text2" w:themeShade="BF"/>
          <w:kern w:val="24"/>
          <w:lang w:eastAsia="pl-PL"/>
        </w:rPr>
        <w:t>Arateusz</w:t>
      </w:r>
      <w:proofErr w:type="spellEnd"/>
      <w:r w:rsidRPr="00E26423">
        <w:rPr>
          <w:rFonts w:eastAsiaTheme="minorEastAsia" w:hAnsi="Calibri"/>
          <w:b/>
          <w:bCs/>
          <w:color w:val="323E4F" w:themeColor="text2" w:themeShade="BF"/>
          <w:kern w:val="24"/>
          <w:lang w:eastAsia="pl-PL"/>
        </w:rPr>
        <w:t xml:space="preserve"> z Kapadocji – jako pierwszy w historii  medycyny podał opis kliniczny cukrzycy użył także nazwy </w:t>
      </w:r>
      <w:proofErr w:type="spellStart"/>
      <w:r w:rsidRPr="00E26423">
        <w:rPr>
          <w:rFonts w:eastAsiaTheme="minorEastAsia" w:hAnsi="Calibri"/>
          <w:b/>
          <w:bCs/>
          <w:color w:val="323E4F" w:themeColor="text2" w:themeShade="BF"/>
          <w:kern w:val="24"/>
          <w:lang w:eastAsia="pl-PL"/>
        </w:rPr>
        <w:t>diabetes</w:t>
      </w:r>
      <w:proofErr w:type="spellEnd"/>
      <w:r w:rsidRPr="00E26423">
        <w:rPr>
          <w:rFonts w:eastAsiaTheme="minorEastAsia" w:hAnsi="Calibri"/>
          <w:b/>
          <w:bCs/>
          <w:color w:val="323E4F" w:themeColor="text2" w:themeShade="BF"/>
          <w:kern w:val="24"/>
          <w:lang w:eastAsia="pl-PL"/>
        </w:rPr>
        <w:t>.</w:t>
      </w:r>
      <w:r w:rsidRPr="00E26423">
        <w:rPr>
          <w:rFonts w:eastAsiaTheme="minorEastAsia" w:hAnsi="Calibri"/>
          <w:color w:val="323E4F" w:themeColor="text2" w:themeShade="BF"/>
          <w:kern w:val="24"/>
          <w:lang w:eastAsia="pl-PL"/>
        </w:rPr>
        <w:t xml:space="preserve"> W okresie odrodzenia przetłumaczono na łacinę i opublikowano prace </w:t>
      </w:r>
      <w:proofErr w:type="spellStart"/>
      <w:r w:rsidRPr="00E26423">
        <w:rPr>
          <w:rFonts w:eastAsiaTheme="minorEastAsia" w:hAnsi="Calibri"/>
          <w:color w:val="323E4F" w:themeColor="text2" w:themeShade="BF"/>
          <w:kern w:val="24"/>
          <w:lang w:eastAsia="pl-PL"/>
        </w:rPr>
        <w:t>Arteusza</w:t>
      </w:r>
      <w:proofErr w:type="spellEnd"/>
      <w:r w:rsidRPr="00E26423">
        <w:rPr>
          <w:rFonts w:eastAsiaTheme="minorEastAsia" w:hAnsi="Calibri"/>
          <w:color w:val="323E4F" w:themeColor="text2" w:themeShade="BF"/>
          <w:kern w:val="24"/>
          <w:lang w:eastAsia="pl-PL"/>
        </w:rPr>
        <w:t xml:space="preserve">, ustalono, że tytuł brzmiał: „O przyczynach i objawach chorób ostrych i </w:t>
      </w:r>
      <w:proofErr w:type="spellStart"/>
      <w:r w:rsidRPr="00E26423">
        <w:rPr>
          <w:rFonts w:eastAsiaTheme="minorEastAsia" w:hAnsi="Calibri"/>
          <w:color w:val="323E4F" w:themeColor="text2" w:themeShade="BF"/>
          <w:kern w:val="24"/>
          <w:lang w:eastAsia="pl-PL"/>
        </w:rPr>
        <w:t>przewlekłyc</w:t>
      </w:r>
      <w:proofErr w:type="spellEnd"/>
      <w:r w:rsidRPr="00E26423">
        <w:rPr>
          <w:rFonts w:eastAsiaTheme="minorEastAsia" w:hAnsi="Calibri"/>
          <w:color w:val="323E4F" w:themeColor="text2" w:themeShade="BF"/>
          <w:kern w:val="24"/>
          <w:lang w:eastAsia="pl-PL"/>
        </w:rPr>
        <w:t xml:space="preserve">  O leczeniu gorączki, chirurgia, zapobieganie, choroby kobiece, farmakologia.”</w:t>
      </w:r>
    </w:p>
    <w:p w14:paraId="0823B7FD" w14:textId="77777777" w:rsidR="00E26423" w:rsidRPr="00E26423" w:rsidRDefault="00E26423" w:rsidP="00E26423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pl-PL"/>
        </w:rPr>
      </w:pPr>
      <w:r w:rsidRPr="00E26423">
        <w:rPr>
          <w:rFonts w:eastAsiaTheme="minorEastAsia" w:hAnsi="Calibri"/>
          <w:b/>
          <w:bCs/>
          <w:color w:val="323E4F" w:themeColor="text2" w:themeShade="BF"/>
          <w:kern w:val="24"/>
          <w:lang w:eastAsia="pl-PL"/>
        </w:rPr>
        <w:t xml:space="preserve">130-201 n.e. Galen </w:t>
      </w:r>
      <w:r w:rsidRPr="00E26423">
        <w:rPr>
          <w:rFonts w:eastAsiaTheme="minorEastAsia" w:hAnsi="Calibri"/>
          <w:color w:val="323E4F" w:themeColor="text2" w:themeShade="BF"/>
          <w:kern w:val="24"/>
          <w:lang w:eastAsia="pl-PL"/>
        </w:rPr>
        <w:t>(Claudius Galen rzymski lekarz) – opisał objawy cukrzycy jako wynik choroby nerek</w:t>
      </w:r>
    </w:p>
    <w:p w14:paraId="5D56080D" w14:textId="77777777" w:rsidR="00E26423" w:rsidRPr="00E26423" w:rsidRDefault="00E26423" w:rsidP="00E26423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lastRenderedPageBreak/>
        <w:t xml:space="preserve">1493-1541 </w:t>
      </w:r>
      <w:proofErr w:type="spellStart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>Paracelsus</w:t>
      </w:r>
      <w:proofErr w:type="spellEnd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 przeprowadził doświadczenie z użyciem moczu chorego (odparował i uzyskał sól, której nie zidentyfikował jako cukru) i przeciwstawił się poglądowi Galena. </w:t>
      </w:r>
    </w:p>
    <w:p w14:paraId="487FBBD4" w14:textId="77777777" w:rsidR="00E26423" w:rsidRPr="00E26423" w:rsidRDefault="00E26423" w:rsidP="00E26423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Od XVII w. </w:t>
      </w: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stopniowo zaczęto stosować </w:t>
      </w: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ograniczenia żywieniowe </w:t>
      </w: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jako czynnik terapeutyczny </w:t>
      </w:r>
    </w:p>
    <w:p w14:paraId="67559D70" w14:textId="77777777" w:rsidR="00E26423" w:rsidRPr="00E26423" w:rsidRDefault="00E26423" w:rsidP="00E26423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      Thomas </w:t>
      </w:r>
      <w:proofErr w:type="spellStart"/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>Will</w:t>
      </w: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>is</w:t>
      </w:r>
      <w:proofErr w:type="spellEnd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 usiłował stosować ograniczenia w   żywieniu chorych na cukrzycę</w:t>
      </w:r>
    </w:p>
    <w:p w14:paraId="5A85C154" w14:textId="77777777" w:rsidR="00E26423" w:rsidRPr="00E26423" w:rsidRDefault="00E26423" w:rsidP="00E26423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1776 </w:t>
      </w:r>
      <w:proofErr w:type="spellStart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>Mathew</w:t>
      </w:r>
      <w:proofErr w:type="spellEnd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 Dobson jego eksperymenty potwierdziły obecność cukru w moczu i we krwi osób z cukrzycą. Wtedy uznano cukrzycę za chorobę a nie rzadką przypadłość</w:t>
      </w:r>
    </w:p>
    <w:p w14:paraId="5856A614" w14:textId="77777777" w:rsidR="00E26423" w:rsidRPr="00E26423" w:rsidRDefault="00E26423" w:rsidP="00E26423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1869 student Paul </w:t>
      </w:r>
      <w:proofErr w:type="spellStart"/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>Langerhans</w:t>
      </w:r>
      <w:proofErr w:type="spellEnd"/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 odkrył wysepki na trzustce</w:t>
      </w: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>, ale nie był w stanie ustalić ich funkcji w organizmie</w:t>
      </w:r>
    </w:p>
    <w:p w14:paraId="0F2E430E" w14:textId="77777777" w:rsidR="00E26423" w:rsidRPr="00E26423" w:rsidRDefault="00E26423" w:rsidP="00E26423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1883 </w:t>
      </w:r>
      <w:proofErr w:type="spellStart"/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>Moses</w:t>
      </w:r>
      <w:proofErr w:type="spellEnd"/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 </w:t>
      </w:r>
      <w:proofErr w:type="spellStart"/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>Barron</w:t>
      </w:r>
      <w:proofErr w:type="spellEnd"/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 </w:t>
      </w: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przedstawił </w:t>
      </w: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związek pomiędzy wyspami </w:t>
      </w:r>
      <w:proofErr w:type="spellStart"/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>Langerhansa</w:t>
      </w:r>
      <w:proofErr w:type="spellEnd"/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 a cukrzycą</w:t>
      </w: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. Stwierdził, że produkują </w:t>
      </w: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>hormon, który kontroluje metabolizm węglowodanów.</w:t>
      </w:r>
    </w:p>
    <w:p w14:paraId="7CCF383D" w14:textId="77777777" w:rsidR="00E26423" w:rsidRPr="00E26423" w:rsidRDefault="00E26423" w:rsidP="00E26423">
      <w:pPr>
        <w:pStyle w:val="Akapitzlist"/>
        <w:rPr>
          <w:sz w:val="22"/>
          <w:szCs w:val="22"/>
        </w:rPr>
      </w:pPr>
    </w:p>
    <w:p w14:paraId="34AD794B" w14:textId="77777777" w:rsidR="00E26423" w:rsidRPr="00E26423" w:rsidRDefault="00E26423" w:rsidP="00E26423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>1922</w:t>
      </w: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 - </w:t>
      </w: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przełom w historii insulinoterapii - </w:t>
      </w: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14-letni pacjent – pierwszy człowiek, który otrzymał insulinę i żył kolejne 13 lat zanim zginął w wypadku samochodowym. </w:t>
      </w: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>Rezultaty badań Bantinga i Besta uznano za największy wyczyn nowoczesnej medycyny</w:t>
      </w:r>
    </w:p>
    <w:p w14:paraId="7E12F2E8" w14:textId="77777777" w:rsidR="00E26423" w:rsidRPr="00E26423" w:rsidRDefault="00E26423" w:rsidP="00E26423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1923 Banting i </w:t>
      </w:r>
      <w:proofErr w:type="spellStart"/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>McLeod</w:t>
      </w:r>
      <w:proofErr w:type="spellEnd"/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 otrzymali Nagrodę Nobla</w:t>
      </w: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. Insulina trafiła do aptek w Stanach Zjednoczonych i Kanadzie dzięki firmie Eli </w:t>
      </w:r>
      <w:proofErr w:type="spellStart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>Lilly</w:t>
      </w:r>
      <w:proofErr w:type="spellEnd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, rozpoczęła produkcję </w:t>
      </w:r>
      <w:proofErr w:type="spellStart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>Letin</w:t>
      </w:r>
      <w:proofErr w:type="spellEnd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 Insulin</w:t>
      </w:r>
    </w:p>
    <w:p w14:paraId="37FDA51E" w14:textId="77777777" w:rsidR="00E26423" w:rsidRPr="00E26423" w:rsidRDefault="00E26423" w:rsidP="00E26423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1925 pracę rozpoczyna Nordisk </w:t>
      </w:r>
      <w:proofErr w:type="spellStart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>Insulinlaborarorium</w:t>
      </w:r>
      <w:proofErr w:type="spellEnd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 (zał. Hans Christian </w:t>
      </w:r>
      <w:proofErr w:type="spellStart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>Hagedorn</w:t>
      </w:r>
      <w:proofErr w:type="spellEnd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>), produkuje Insulin Novo.</w:t>
      </w:r>
    </w:p>
    <w:p w14:paraId="18B44D09" w14:textId="77777777" w:rsidR="00E26423" w:rsidRPr="00E26423" w:rsidRDefault="00E26423" w:rsidP="00E26423">
      <w:pPr>
        <w:pStyle w:val="Akapitzlist"/>
        <w:numPr>
          <w:ilvl w:val="1"/>
          <w:numId w:val="7"/>
        </w:numPr>
        <w:rPr>
          <w:sz w:val="22"/>
          <w:szCs w:val="22"/>
        </w:rPr>
      </w:pPr>
      <w:proofErr w:type="spellStart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>Hagedorn</w:t>
      </w:r>
      <w:proofErr w:type="spellEnd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 -1932 ustanowił europejski model szpitalnego oddziału diabetologicznego, jeden z najsławniejszych europejskich diabetologów ubiegłego stulecia.</w:t>
      </w:r>
    </w:p>
    <w:p w14:paraId="57FC23A4" w14:textId="77777777" w:rsidR="00E26423" w:rsidRPr="00E26423" w:rsidRDefault="00E26423" w:rsidP="00E26423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1936 Harold </w:t>
      </w:r>
      <w:proofErr w:type="spellStart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>Himsworth</w:t>
      </w:r>
      <w:proofErr w:type="spellEnd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 odkrył, że istnieją 2 rodzaje cukrzycy różniące się tolerancją na insulinę. To doprowadziło </w:t>
      </w: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do rozróżnienia cukrzycy typu 1 i typu 2, </w:t>
      </w: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ale dopiero w </w:t>
      </w: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>1951 roku</w:t>
      </w:r>
    </w:p>
    <w:p w14:paraId="7EF02E74" w14:textId="77777777" w:rsidR="00E26423" w:rsidRPr="00E26423" w:rsidRDefault="00E26423" w:rsidP="00E26423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1944 – wprowadzono do użytku pierwszą </w:t>
      </w:r>
      <w:proofErr w:type="spellStart"/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>insulin</w:t>
      </w: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>ówkę</w:t>
      </w:r>
      <w:proofErr w:type="spellEnd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 ze stali i szkła. Ułatwiła pacjentom dawkowanie insuliny.</w:t>
      </w:r>
    </w:p>
    <w:p w14:paraId="5F331D36" w14:textId="77777777" w:rsidR="00E26423" w:rsidRPr="00E26423" w:rsidRDefault="00E26423" w:rsidP="00E26423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1961 </w:t>
      </w: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– wyprodukowano </w:t>
      </w: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>pierwszą jednorazową strzykawkę dla pacjentów z cukrzycą</w:t>
      </w:r>
    </w:p>
    <w:p w14:paraId="46F4913C" w14:textId="77777777" w:rsidR="00E26423" w:rsidRPr="00E26423" w:rsidRDefault="00E26423" w:rsidP="00E26423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1970 - opracowano 1-szy </w:t>
      </w:r>
      <w:proofErr w:type="spellStart"/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>glukometr</w:t>
      </w:r>
      <w:proofErr w:type="spellEnd"/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 </w:t>
      </w: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firmy </w:t>
      </w:r>
      <w:proofErr w:type="spellStart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>Ames</w:t>
      </w:r>
      <w:proofErr w:type="spellEnd"/>
    </w:p>
    <w:p w14:paraId="2F7484DD" w14:textId="77777777" w:rsidR="00E26423" w:rsidRPr="00E26423" w:rsidRDefault="00E26423" w:rsidP="00E26423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1976 </w:t>
      </w: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– opracowano nową metodę kontroli </w:t>
      </w:r>
      <w:proofErr w:type="spellStart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>glikemicznej</w:t>
      </w:r>
      <w:proofErr w:type="spellEnd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 u pacjentów z cukrzycą - </w:t>
      </w: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badanie hemoglobiny </w:t>
      </w:r>
      <w:proofErr w:type="spellStart"/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>glikowanej</w:t>
      </w:r>
      <w:proofErr w:type="spellEnd"/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. </w:t>
      </w: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Badanie pozwala na precyzyjna ocenę średnich, z ostatnich 3 miesięcy, poziomów cukrów </w:t>
      </w:r>
    </w:p>
    <w:p w14:paraId="2419D280" w14:textId="77777777" w:rsidR="00E26423" w:rsidRPr="00E26423" w:rsidRDefault="00E26423" w:rsidP="00E26423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Pod koniec lat 70 – przedstawiono 1-sze </w:t>
      </w: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>pompy insulinowe</w:t>
      </w: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, duże, niewygodne, z prymitywnymi wkłuciami, które powodowały stany zapalne. </w:t>
      </w:r>
    </w:p>
    <w:p w14:paraId="0DAD4588" w14:textId="77777777" w:rsidR="00E26423" w:rsidRPr="00E26423" w:rsidRDefault="00E26423" w:rsidP="00E26423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1982 </w:t>
      </w: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– Firma Eli </w:t>
      </w:r>
      <w:proofErr w:type="spellStart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>Lilly</w:t>
      </w:r>
      <w:proofErr w:type="spellEnd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 – opracowanie pierwszej biosyntetycznej </w:t>
      </w: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ludzkiej insuliny </w:t>
      </w:r>
      <w:proofErr w:type="spellStart"/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>Humulin</w:t>
      </w:r>
      <w:proofErr w:type="spellEnd"/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 </w:t>
      </w: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>o identycznej strukturze co insulina produkowana przez zdrową trzustkę</w:t>
      </w:r>
    </w:p>
    <w:p w14:paraId="4B511B64" w14:textId="77777777" w:rsidR="00E26423" w:rsidRPr="00E26423" w:rsidRDefault="00E26423" w:rsidP="00E26423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1983 – </w:t>
      </w:r>
      <w:proofErr w:type="spellStart"/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>glukometr</w:t>
      </w:r>
      <w:proofErr w:type="spellEnd"/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 </w:t>
      </w:r>
      <w:proofErr w:type="spellStart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>Reflolux</w:t>
      </w:r>
      <w:proofErr w:type="spellEnd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 (</w:t>
      </w:r>
      <w:proofErr w:type="spellStart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>Accu-Chek</w:t>
      </w:r>
      <w:proofErr w:type="spellEnd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) </w:t>
      </w: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>pozwalający na monitorowanie glikemii we własnym domu</w:t>
      </w:r>
    </w:p>
    <w:p w14:paraId="0194B2E2" w14:textId="77777777" w:rsidR="00E26423" w:rsidRPr="00E26423" w:rsidRDefault="00E26423" w:rsidP="00E26423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1985 – </w:t>
      </w:r>
      <w:proofErr w:type="spellStart"/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>NovoPen</w:t>
      </w:r>
      <w:proofErr w:type="spellEnd"/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 </w:t>
      </w: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– automatyczny </w:t>
      </w:r>
      <w:proofErr w:type="spellStart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>wstrzykiwacz</w:t>
      </w:r>
      <w:proofErr w:type="spellEnd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 insuliny</w:t>
      </w:r>
    </w:p>
    <w:p w14:paraId="409F3CA0" w14:textId="77777777" w:rsidR="00E26423" w:rsidRPr="00E26423" w:rsidRDefault="00E26423" w:rsidP="00E26423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1999 – 2002 – nowoczesne insuliny </w:t>
      </w: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>firmy Novo Nordisk ( Novo-</w:t>
      </w:r>
      <w:proofErr w:type="spellStart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>Rapid</w:t>
      </w:r>
      <w:proofErr w:type="spellEnd"/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>, Novo-Log, Novo-Mix30)</w:t>
      </w:r>
    </w:p>
    <w:p w14:paraId="37E5ACA1" w14:textId="77777777" w:rsidR="00E26423" w:rsidRPr="00E26423" w:rsidRDefault="00E26423" w:rsidP="00E26423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>2000</w:t>
      </w: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 xml:space="preserve"> – 1-sze wyniki badań nad przeszczepem komórek beta trzustki, przez rok pacjenci bez insuliny ale konieczność przyjmowania leków immunosupresyjnych.</w:t>
      </w:r>
    </w:p>
    <w:p w14:paraId="011C6E04" w14:textId="77777777" w:rsidR="00E26423" w:rsidRPr="00E26423" w:rsidRDefault="00E26423" w:rsidP="00E26423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E26423">
        <w:rPr>
          <w:rFonts w:asciiTheme="minorHAnsi" w:eastAsiaTheme="minorEastAsia" w:hAnsi="Calibri" w:cstheme="minorBidi"/>
          <w:b/>
          <w:bCs/>
          <w:color w:val="323E4F" w:themeColor="text2" w:themeShade="BF"/>
          <w:kern w:val="24"/>
          <w:sz w:val="22"/>
          <w:szCs w:val="22"/>
        </w:rPr>
        <w:t xml:space="preserve">2007 – leczenie za pomocą komórek macierzystych </w:t>
      </w:r>
      <w:r w:rsidRPr="00E26423">
        <w:rPr>
          <w:rFonts w:asciiTheme="minorHAnsi" w:eastAsiaTheme="minorEastAsia" w:hAnsi="Calibri" w:cstheme="minorBidi"/>
          <w:color w:val="323E4F" w:themeColor="text2" w:themeShade="BF"/>
          <w:kern w:val="24"/>
          <w:sz w:val="22"/>
          <w:szCs w:val="22"/>
        </w:rPr>
        <w:t>u nowo zdiagnozowanych dzieci. Procedura bardzo inwazyjna i niebezpieczna, bo młody pacjent jest narażony na wiele powikłań</w:t>
      </w:r>
    </w:p>
    <w:p w14:paraId="3AB5348B" w14:textId="77777777" w:rsidR="00E26423" w:rsidRPr="00E26423" w:rsidRDefault="00E26423" w:rsidP="00E26423">
      <w:r w:rsidRPr="00E26423">
        <w:t>Na całym świecie zespoły badawcze pracują nad urządzeniami wspomagającymi leczenie cukrzycy  i prawidłową samokontrolę</w:t>
      </w:r>
    </w:p>
    <w:p w14:paraId="54AD8EF7" w14:textId="77777777" w:rsidR="00DA325C" w:rsidRPr="00E26423" w:rsidRDefault="002133B4" w:rsidP="00E26423">
      <w:pPr>
        <w:numPr>
          <w:ilvl w:val="0"/>
          <w:numId w:val="12"/>
        </w:numPr>
      </w:pPr>
      <w:r w:rsidRPr="00E26423">
        <w:t xml:space="preserve">Trwają prace nad </w:t>
      </w:r>
      <w:r w:rsidRPr="00E26423">
        <w:rPr>
          <w:b/>
          <w:bCs/>
        </w:rPr>
        <w:t>sztuczną trzustką</w:t>
      </w:r>
    </w:p>
    <w:p w14:paraId="21527033" w14:textId="77777777" w:rsidR="00DA325C" w:rsidRPr="00E26423" w:rsidRDefault="002133B4" w:rsidP="00E26423">
      <w:pPr>
        <w:numPr>
          <w:ilvl w:val="0"/>
          <w:numId w:val="12"/>
        </w:numPr>
      </w:pPr>
      <w:r w:rsidRPr="00E26423">
        <w:rPr>
          <w:b/>
          <w:bCs/>
        </w:rPr>
        <w:t xml:space="preserve">Plastry insulinowe </w:t>
      </w:r>
      <w:r w:rsidRPr="00E26423">
        <w:t>aby wyeliminować iniekcje</w:t>
      </w:r>
    </w:p>
    <w:p w14:paraId="72A71F87" w14:textId="77777777" w:rsidR="00DA325C" w:rsidRPr="00E26423" w:rsidRDefault="002133B4" w:rsidP="00E26423">
      <w:pPr>
        <w:numPr>
          <w:ilvl w:val="0"/>
          <w:numId w:val="12"/>
        </w:numPr>
      </w:pPr>
      <w:r w:rsidRPr="00E26423">
        <w:rPr>
          <w:b/>
          <w:bCs/>
        </w:rPr>
        <w:t xml:space="preserve">Insulina w aerozolu </w:t>
      </w:r>
      <w:r w:rsidRPr="00E26423">
        <w:t>wdychana przez nos -  była już stosowana ale została wycofana ponieważ wpływała niekorzystnie na płuca.</w:t>
      </w:r>
    </w:p>
    <w:p w14:paraId="1071776E" w14:textId="77777777" w:rsidR="00DA325C" w:rsidRPr="00E26423" w:rsidRDefault="002133B4" w:rsidP="00E26423">
      <w:pPr>
        <w:numPr>
          <w:ilvl w:val="0"/>
          <w:numId w:val="12"/>
        </w:numPr>
      </w:pPr>
      <w:r w:rsidRPr="00E26423">
        <w:rPr>
          <w:b/>
          <w:bCs/>
        </w:rPr>
        <w:lastRenderedPageBreak/>
        <w:t xml:space="preserve">Pas </w:t>
      </w:r>
      <w:r w:rsidRPr="00E26423">
        <w:t>używany przez śpiącego diabetyka w celu wykrycia hipoglikemii nocnych. Pas  z kilku źródeł pobiera dane podczas ataku hipoglikemii i sygnałem dźwiękowym budzi pacjenta lub jego rodzinę</w:t>
      </w:r>
    </w:p>
    <w:p w14:paraId="6BFF7453" w14:textId="77777777" w:rsidR="00DA325C" w:rsidRPr="00E26423" w:rsidRDefault="002133B4" w:rsidP="00E26423">
      <w:pPr>
        <w:numPr>
          <w:ilvl w:val="0"/>
          <w:numId w:val="12"/>
        </w:numPr>
      </w:pPr>
      <w:r w:rsidRPr="00E26423">
        <w:rPr>
          <w:b/>
          <w:bCs/>
        </w:rPr>
        <w:t xml:space="preserve">Prace nad szczepionką na cukrzycę </w:t>
      </w:r>
      <w:r w:rsidRPr="00E26423">
        <w:t xml:space="preserve">stanowią priorytet  bo takie rozwiązanie potencjalnie może doprowadzić do zupełnego wyleczenia cukrzycy u dzieci i do eliminacji przyszłych </w:t>
      </w:r>
      <w:proofErr w:type="spellStart"/>
      <w:r w:rsidRPr="00E26423">
        <w:t>zachorowań</w:t>
      </w:r>
      <w:proofErr w:type="spellEnd"/>
    </w:p>
    <w:p w14:paraId="421E8B4A" w14:textId="77777777" w:rsidR="00E26423" w:rsidRPr="00E26423" w:rsidRDefault="00E26423" w:rsidP="00E26423">
      <w:r w:rsidRPr="00E26423">
        <w:t>Zrozumienie i leczenie cukrzycy nieustannie się zmienia pod wpływem nowych osiągnięć naukowych i nowoczesnych rozwiązań technologicznych</w:t>
      </w:r>
    </w:p>
    <w:p w14:paraId="28D26888" w14:textId="77777777" w:rsidR="00E26423" w:rsidRPr="00E26423" w:rsidRDefault="00E26423" w:rsidP="00E26423">
      <w:r w:rsidRPr="00E26423">
        <w:rPr>
          <w:b/>
          <w:bCs/>
        </w:rPr>
        <w:t>Nadal jednak nie istnieje żadna skuteczna i wprowadzona do praktyki klinicznej metoda zapobiegania cukrzycy typu 1 ani jej skutecznego wyleczenia.</w:t>
      </w:r>
    </w:p>
    <w:p w14:paraId="2B00EA4C" w14:textId="77777777" w:rsidR="00E26423" w:rsidRDefault="00E26423"/>
    <w:sectPr w:rsidR="00E26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864"/>
    <w:multiLevelType w:val="hybridMultilevel"/>
    <w:tmpl w:val="24B23F5A"/>
    <w:lvl w:ilvl="0" w:tplc="B1A20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EA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07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E8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C6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67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E8A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84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4B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971E27"/>
    <w:multiLevelType w:val="hybridMultilevel"/>
    <w:tmpl w:val="EC82F8F0"/>
    <w:lvl w:ilvl="0" w:tplc="BA34DB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437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EE0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28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7491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682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AE4C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6AE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26D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08B9"/>
    <w:multiLevelType w:val="hybridMultilevel"/>
    <w:tmpl w:val="8EE4277C"/>
    <w:lvl w:ilvl="0" w:tplc="1474E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6C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4C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E5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68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6B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20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0A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4A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721671"/>
    <w:multiLevelType w:val="hybridMultilevel"/>
    <w:tmpl w:val="615A439E"/>
    <w:lvl w:ilvl="0" w:tplc="8C1CB3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62C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2A4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02F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D8BB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9828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CF2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A004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C655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30DB"/>
    <w:multiLevelType w:val="hybridMultilevel"/>
    <w:tmpl w:val="F34408A4"/>
    <w:lvl w:ilvl="0" w:tplc="DBCE2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25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AE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28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EE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E8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29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A9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A1610A"/>
    <w:multiLevelType w:val="hybridMultilevel"/>
    <w:tmpl w:val="03567628"/>
    <w:lvl w:ilvl="0" w:tplc="6C5CA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29A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DEDE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5A63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9ADD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21B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6F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1A87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6FE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60738"/>
    <w:multiLevelType w:val="hybridMultilevel"/>
    <w:tmpl w:val="3CA4BEE2"/>
    <w:lvl w:ilvl="0" w:tplc="8DF21B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6A9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DE29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E844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496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46E6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C5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D65F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ABF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51D5D"/>
    <w:multiLevelType w:val="hybridMultilevel"/>
    <w:tmpl w:val="425ADF7C"/>
    <w:lvl w:ilvl="0" w:tplc="208277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870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7C09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8A0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F899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5E08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E3D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8EC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8420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B2060"/>
    <w:multiLevelType w:val="hybridMultilevel"/>
    <w:tmpl w:val="8132EDAA"/>
    <w:lvl w:ilvl="0" w:tplc="3A007F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AAC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9E90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E09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FEA7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FEB3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C8E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4AC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4CB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60024"/>
    <w:multiLevelType w:val="hybridMultilevel"/>
    <w:tmpl w:val="1DD4B1A8"/>
    <w:lvl w:ilvl="0" w:tplc="1F126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CB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61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0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6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42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07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C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04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D8115D"/>
    <w:multiLevelType w:val="hybridMultilevel"/>
    <w:tmpl w:val="8FDA3A60"/>
    <w:lvl w:ilvl="0" w:tplc="F3386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EC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00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C7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A7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4D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A0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6C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66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0749C4"/>
    <w:multiLevelType w:val="hybridMultilevel"/>
    <w:tmpl w:val="62387B6A"/>
    <w:lvl w:ilvl="0" w:tplc="F88E17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5A91EA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445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249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268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2237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D25F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62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CEE3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4767160">
    <w:abstractNumId w:val="6"/>
  </w:num>
  <w:num w:numId="2" w16cid:durableId="83887418">
    <w:abstractNumId w:val="5"/>
  </w:num>
  <w:num w:numId="3" w16cid:durableId="658386166">
    <w:abstractNumId w:val="4"/>
  </w:num>
  <w:num w:numId="4" w16cid:durableId="1589120208">
    <w:abstractNumId w:val="8"/>
  </w:num>
  <w:num w:numId="5" w16cid:durableId="250897829">
    <w:abstractNumId w:val="9"/>
  </w:num>
  <w:num w:numId="6" w16cid:durableId="1260870365">
    <w:abstractNumId w:val="1"/>
  </w:num>
  <w:num w:numId="7" w16cid:durableId="1999722516">
    <w:abstractNumId w:val="11"/>
  </w:num>
  <w:num w:numId="8" w16cid:durableId="413362062">
    <w:abstractNumId w:val="3"/>
  </w:num>
  <w:num w:numId="9" w16cid:durableId="24603849">
    <w:abstractNumId w:val="10"/>
  </w:num>
  <w:num w:numId="10" w16cid:durableId="950863890">
    <w:abstractNumId w:val="7"/>
  </w:num>
  <w:num w:numId="11" w16cid:durableId="1872566871">
    <w:abstractNumId w:val="0"/>
  </w:num>
  <w:num w:numId="12" w16cid:durableId="697465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08B"/>
    <w:rsid w:val="001220AC"/>
    <w:rsid w:val="002133B4"/>
    <w:rsid w:val="00342D48"/>
    <w:rsid w:val="00666052"/>
    <w:rsid w:val="008911A5"/>
    <w:rsid w:val="00C1408B"/>
    <w:rsid w:val="00D15206"/>
    <w:rsid w:val="00DA325C"/>
    <w:rsid w:val="00E14127"/>
    <w:rsid w:val="00E26423"/>
    <w:rsid w:val="00F9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DEC0"/>
  <w15:chartTrackingRefBased/>
  <w15:docId w15:val="{267A09E0-3088-468C-B1AB-29A3745D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6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6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ipczd</dc:creator>
  <cp:keywords/>
  <dc:description/>
  <cp:lastModifiedBy>Alicja Szewczyk</cp:lastModifiedBy>
  <cp:revision>2</cp:revision>
  <dcterms:created xsi:type="dcterms:W3CDTF">2023-09-24T09:59:00Z</dcterms:created>
  <dcterms:modified xsi:type="dcterms:W3CDTF">2023-09-24T09:59:00Z</dcterms:modified>
</cp:coreProperties>
</file>