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FD" w:rsidRDefault="004B3014" w:rsidP="004C101B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noProof/>
          <w:color w:val="1F497D" w:themeColor="text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-1905</wp:posOffset>
                </wp:positionV>
                <wp:extent cx="5925820" cy="8166735"/>
                <wp:effectExtent l="0" t="0" r="0" b="571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8166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E9" w:rsidRDefault="007B4EE9" w:rsidP="007B4EE9">
                            <w:pPr>
                              <w:jc w:val="center"/>
                              <w:rPr>
                                <w:rFonts w:cs="Arial"/>
                                <w:b/>
                                <w:color w:val="4BACC6" w:themeColor="accent5"/>
                                <w:sz w:val="36"/>
                              </w:rPr>
                            </w:pPr>
                            <w:r w:rsidRPr="00387830">
                              <w:rPr>
                                <w:rFonts w:cs="Arial"/>
                                <w:b/>
                                <w:color w:val="4BACC6" w:themeColor="accent5"/>
                                <w:sz w:val="36"/>
                              </w:rPr>
                              <w:t>WARSZTATY 2015</w:t>
                            </w:r>
                          </w:p>
                          <w:p w:rsidR="007B4EE9" w:rsidRPr="005248FD" w:rsidRDefault="007B4EE9" w:rsidP="007B4EE9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C2C29" w:rsidRDefault="007B4EE9" w:rsidP="007B4EE9">
                            <w:pPr>
                              <w:jc w:val="center"/>
                              <w:rPr>
                                <w:rFonts w:ascii="Times New Roman" w:hAnsi="Times New Roman"/>
                                <w:color w:val="4BACC6" w:themeColor="accent5"/>
                              </w:rPr>
                            </w:pPr>
                            <w:r w:rsidRPr="00CC2C29">
                              <w:rPr>
                                <w:rFonts w:ascii="Times New Roman" w:hAnsi="Times New Roman"/>
                                <w:color w:val="4BACC6" w:themeColor="accent5"/>
                              </w:rPr>
                              <w:t>dla pielęgniarek, położnych i pracowników wykonujących inne zawody</w:t>
                            </w:r>
                          </w:p>
                          <w:p w:rsidR="007B4EE9" w:rsidRPr="00CC2C29" w:rsidRDefault="007B4EE9" w:rsidP="007B4EE9">
                            <w:pPr>
                              <w:jc w:val="center"/>
                              <w:rPr>
                                <w:rFonts w:ascii="Times New Roman" w:hAnsi="Times New Roman"/>
                                <w:color w:val="4BACC6" w:themeColor="accent5"/>
                              </w:rPr>
                            </w:pPr>
                            <w:bookmarkStart w:id="0" w:name="_GoBack"/>
                            <w:bookmarkEnd w:id="0"/>
                            <w:r w:rsidRPr="00CC2C29">
                              <w:rPr>
                                <w:rFonts w:ascii="Times New Roman" w:hAnsi="Times New Roman"/>
                                <w:color w:val="4BACC6" w:themeColor="accent5"/>
                              </w:rPr>
                              <w:t xml:space="preserve"> zajmujących się opieką nad osobą z cukrzycą</w:t>
                            </w:r>
                          </w:p>
                          <w:p w:rsidR="007B4EE9" w:rsidRPr="00CC2C29" w:rsidRDefault="007B4EE9" w:rsidP="007B4EE9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B4EE9" w:rsidRPr="00DE3A45" w:rsidRDefault="007B4EE9" w:rsidP="007B4EE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14.01 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>Warszawa,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E3A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Hotel Lord, 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ul. Al. Krakowska 218</w:t>
                            </w:r>
                          </w:p>
                          <w:p w:rsidR="007B4EE9" w:rsidRPr="00DE3A45" w:rsidRDefault="007B4EE9" w:rsidP="007B4EE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16.01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Łódź, 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E3A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Holiday Inn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ul. Piotrkowska  229/231</w:t>
                            </w:r>
                          </w:p>
                          <w:p w:rsidR="007B4EE9" w:rsidRPr="00DE3A45" w:rsidRDefault="007B4EE9" w:rsidP="007B4EE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17.01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Katowice, 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E3A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Novotel Centrum, 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ul. Al. Roździeńskiego 16</w:t>
                            </w:r>
                          </w:p>
                          <w:p w:rsidR="007B4EE9" w:rsidRDefault="007B4EE9" w:rsidP="007B4EE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B030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6.02</w:t>
                            </w:r>
                            <w:r w:rsidRPr="008B030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8B030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Kielce, </w:t>
                            </w:r>
                            <w:r w:rsidRPr="008B030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8B030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8B030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Hotel Binkowski</w:t>
                            </w:r>
                            <w:r w:rsidRPr="008B030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ul.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Szczepaniaka 42 </w:t>
                            </w:r>
                          </w:p>
                          <w:p w:rsidR="007B4EE9" w:rsidRPr="008B0308" w:rsidRDefault="007B4EE9" w:rsidP="007B4EE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7.02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Kraków, 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E3A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Park Inn, </w:t>
                            </w:r>
                            <w:r w:rsidRPr="00DE3A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ul. </w:t>
                            </w:r>
                            <w:r w:rsidRPr="008B0308">
                              <w:rPr>
                                <w:rStyle w:val="street-address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Monte Cassino 2</w:t>
                            </w:r>
                          </w:p>
                          <w:p w:rsidR="007B4EE9" w:rsidRPr="00721464" w:rsidRDefault="007B4EE9" w:rsidP="007B4EE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214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13.02</w:t>
                            </w:r>
                            <w:r w:rsidRPr="007214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7214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Poznań, </w:t>
                            </w:r>
                            <w:r w:rsidRPr="007214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7214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72146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Hotel Mercure</w:t>
                            </w:r>
                            <w:r w:rsidRPr="007214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ul. Roosvelta 20</w:t>
                            </w:r>
                          </w:p>
                          <w:p w:rsidR="007B4EE9" w:rsidRPr="00DE3A45" w:rsidRDefault="007B4EE9" w:rsidP="007B4EE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14.02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Zielona Góra, 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E3A4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Ruben Hotel, </w:t>
                            </w:r>
                            <w:r w:rsidRPr="00DE3A45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ul.</w:t>
                            </w:r>
                            <w:r w:rsidRPr="00DE3A4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Al. Konstytucji 3 Maja 1A</w:t>
                            </w:r>
                          </w:p>
                          <w:p w:rsidR="007B4EE9" w:rsidRPr="00DE3A45" w:rsidRDefault="007B4EE9" w:rsidP="007B4EE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6.03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Bydgoszcz, 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E3A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Holiday INN, 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ul. Grodzka 36</w:t>
                            </w:r>
                          </w:p>
                          <w:p w:rsidR="007B4EE9" w:rsidRPr="00DE3A45" w:rsidRDefault="007B4EE9" w:rsidP="007B4EE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7.03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Gdańsk, 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E3A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Novotel Gdańsk Centrum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ul. Pszenna 1</w:t>
                            </w:r>
                          </w:p>
                          <w:p w:rsidR="007B4EE9" w:rsidRPr="00DE3A45" w:rsidRDefault="007B4EE9" w:rsidP="007B4EE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20.03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Olsztyn, 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E3A4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Warmiński Hotel &amp; Conference,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ul. Kołobrzeska 1</w:t>
                            </w:r>
                          </w:p>
                          <w:p w:rsidR="007B4EE9" w:rsidRPr="00DE3A45" w:rsidRDefault="007B4EE9" w:rsidP="007B4EE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21.03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Białystok, 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E3A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Hotel 3Trio, 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ul. Hurtowa 3</w:t>
                            </w:r>
                          </w:p>
                          <w:p w:rsidR="007B4EE9" w:rsidRPr="00DE3A45" w:rsidRDefault="007B4EE9" w:rsidP="007B4EE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10.04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Szczecin, 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E3A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Novotel 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E3A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Centrum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ul. Al. 3 Maja 31</w:t>
                            </w:r>
                          </w:p>
                          <w:p w:rsidR="007B4EE9" w:rsidRPr="00DE3A45" w:rsidRDefault="007B4EE9" w:rsidP="007B4EE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17.04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Lublin,  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E3A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Mercure Centrum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ul. Al. Racławickie 12</w:t>
                            </w:r>
                          </w:p>
                          <w:p w:rsidR="007B4EE9" w:rsidRPr="00DE3A45" w:rsidRDefault="007B4EE9" w:rsidP="007B4EE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18.04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Rzeszów, 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E3A4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Hilton Garden Inn, </w:t>
                            </w:r>
                            <w:r w:rsidRPr="00DE3A45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ul.</w:t>
                            </w:r>
                            <w:r w:rsidRPr="00DE3A4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Al. Kopisto 1</w:t>
                            </w:r>
                          </w:p>
                          <w:p w:rsidR="007B4EE9" w:rsidRPr="00DE3A45" w:rsidRDefault="007B4EE9" w:rsidP="007B4EE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24.04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Opole, 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E3A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HOTEL MERCURE,  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ul. Krakowska 57/59</w:t>
                            </w:r>
                          </w:p>
                          <w:p w:rsidR="007B4EE9" w:rsidRPr="00DE3A45" w:rsidRDefault="007B4EE9" w:rsidP="007B4EE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25.04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Wrocław, 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DE3A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Haston City Hotel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, ul. </w:t>
                            </w:r>
                            <w:r w:rsidRPr="00DE3A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Irysowa 1-3</w:t>
                            </w:r>
                          </w:p>
                          <w:p w:rsidR="00CD06E7" w:rsidRPr="0001030B" w:rsidRDefault="00CD06E7" w:rsidP="00C655E6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5.8pt;margin-top:-.15pt;width:466.6pt;height:6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" filled="f" stroked="f">
                <v:textbox>
                  <w:txbxContent>
                    <w:p w:rsidR="007B4EE9" w:rsidRDefault="007B4EE9" w:rsidP="007B4EE9">
                      <w:pPr>
                        <w:jc w:val="center"/>
                        <w:rPr>
                          <w:rFonts w:cs="Arial"/>
                          <w:b/>
                          <w:color w:val="4BACC6" w:themeColor="accent5"/>
                          <w:sz w:val="36"/>
                        </w:rPr>
                      </w:pPr>
                      <w:r w:rsidRPr="00387830">
                        <w:rPr>
                          <w:rFonts w:cs="Arial"/>
                          <w:b/>
                          <w:color w:val="4BACC6" w:themeColor="accent5"/>
                          <w:sz w:val="36"/>
                        </w:rPr>
                        <w:t>WARSZTATY 2015</w:t>
                      </w:r>
                    </w:p>
                    <w:p w:rsidR="007B4EE9" w:rsidRPr="005248FD" w:rsidRDefault="007B4EE9" w:rsidP="007B4EE9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:rsidR="00CC2C29" w:rsidRDefault="007B4EE9" w:rsidP="007B4EE9">
                      <w:pPr>
                        <w:jc w:val="center"/>
                        <w:rPr>
                          <w:rFonts w:ascii="Times New Roman" w:hAnsi="Times New Roman"/>
                          <w:color w:val="4BACC6" w:themeColor="accent5"/>
                        </w:rPr>
                      </w:pPr>
                      <w:r w:rsidRPr="00CC2C29">
                        <w:rPr>
                          <w:rFonts w:ascii="Times New Roman" w:hAnsi="Times New Roman"/>
                          <w:color w:val="4BACC6" w:themeColor="accent5"/>
                        </w:rPr>
                        <w:t>dla pielęgniarek, położnych i pracowników wykonujących inne zawody</w:t>
                      </w:r>
                    </w:p>
                    <w:p w:rsidR="007B4EE9" w:rsidRPr="00CC2C29" w:rsidRDefault="007B4EE9" w:rsidP="007B4EE9">
                      <w:pPr>
                        <w:jc w:val="center"/>
                        <w:rPr>
                          <w:rFonts w:ascii="Times New Roman" w:hAnsi="Times New Roman"/>
                          <w:color w:val="4BACC6" w:themeColor="accent5"/>
                        </w:rPr>
                      </w:pPr>
                      <w:bookmarkStart w:id="1" w:name="_GoBack"/>
                      <w:bookmarkEnd w:id="1"/>
                      <w:r w:rsidRPr="00CC2C29">
                        <w:rPr>
                          <w:rFonts w:ascii="Times New Roman" w:hAnsi="Times New Roman"/>
                          <w:color w:val="4BACC6" w:themeColor="accent5"/>
                        </w:rPr>
                        <w:t xml:space="preserve"> zajmujących się opieką nad osobą z cukrzycą</w:t>
                      </w:r>
                    </w:p>
                    <w:p w:rsidR="007B4EE9" w:rsidRPr="00CC2C29" w:rsidRDefault="007B4EE9" w:rsidP="007B4EE9">
                      <w:pPr>
                        <w:spacing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7B4EE9" w:rsidRPr="00DE3A45" w:rsidRDefault="007B4EE9" w:rsidP="007B4EE9">
                      <w:pPr>
                        <w:spacing w:line="36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14.01 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>Warszawa,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DE3A4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Hotel Lord, 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ul. Al. Krakowska 218</w:t>
                      </w:r>
                    </w:p>
                    <w:p w:rsidR="007B4EE9" w:rsidRPr="00DE3A45" w:rsidRDefault="007B4EE9" w:rsidP="007B4EE9">
                      <w:pPr>
                        <w:spacing w:line="36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16.01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 xml:space="preserve">Łódź, 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DE3A4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Holiday Inn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ul. Piotrkowska  229/231</w:t>
                      </w:r>
                    </w:p>
                    <w:p w:rsidR="007B4EE9" w:rsidRPr="00DE3A45" w:rsidRDefault="007B4EE9" w:rsidP="007B4EE9">
                      <w:pPr>
                        <w:spacing w:line="36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17.01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 xml:space="preserve">Katowice, 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DE3A4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Novotel Centrum, 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ul. Al. Roździeńskiego 16</w:t>
                      </w:r>
                    </w:p>
                    <w:p w:rsidR="007B4EE9" w:rsidRDefault="007B4EE9" w:rsidP="007B4EE9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B030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6.02</w:t>
                      </w:r>
                      <w:r w:rsidRPr="008B0308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8B0308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 xml:space="preserve">Kielce, </w:t>
                      </w:r>
                      <w:r w:rsidRPr="008B0308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8B0308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8B030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Hotel Binkowski</w:t>
                      </w:r>
                      <w:r w:rsidRPr="008B030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, ul.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Szczepaniaka 42 </w:t>
                      </w:r>
                    </w:p>
                    <w:p w:rsidR="007B4EE9" w:rsidRPr="008B0308" w:rsidRDefault="007B4EE9" w:rsidP="007B4EE9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7.02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 xml:space="preserve">Kraków, 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DE3A4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Park Inn, </w:t>
                      </w:r>
                      <w:r w:rsidRPr="00DE3A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ul. </w:t>
                      </w:r>
                      <w:r w:rsidRPr="008B0308">
                        <w:rPr>
                          <w:rStyle w:val="street-address"/>
                          <w:rFonts w:ascii="Times New Roman" w:hAnsi="Times New Roman" w:cs="Times New Roman"/>
                          <w:sz w:val="28"/>
                          <w:szCs w:val="28"/>
                        </w:rPr>
                        <w:t>Monte Cassino 2</w:t>
                      </w:r>
                    </w:p>
                    <w:p w:rsidR="007B4EE9" w:rsidRPr="00721464" w:rsidRDefault="007B4EE9" w:rsidP="007B4EE9">
                      <w:pPr>
                        <w:spacing w:line="36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2146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13.02</w:t>
                      </w:r>
                      <w:r w:rsidRPr="00721464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721464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 xml:space="preserve">Poznań, </w:t>
                      </w:r>
                      <w:r w:rsidRPr="00721464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721464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72146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Hotel Mercure</w:t>
                      </w:r>
                      <w:r w:rsidRPr="0072146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ul. Roosvelta 20</w:t>
                      </w:r>
                    </w:p>
                    <w:p w:rsidR="007B4EE9" w:rsidRPr="00DE3A45" w:rsidRDefault="007B4EE9" w:rsidP="007B4EE9">
                      <w:pPr>
                        <w:spacing w:line="36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14.02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 xml:space="preserve">Zielona Góra, 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DE3A4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Ruben Hotel, </w:t>
                      </w:r>
                      <w:r w:rsidRPr="00DE3A45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ul.</w:t>
                      </w:r>
                      <w:r w:rsidRPr="00DE3A4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Al. Konstytucji 3 Maja 1A</w:t>
                      </w:r>
                    </w:p>
                    <w:p w:rsidR="007B4EE9" w:rsidRPr="00DE3A45" w:rsidRDefault="007B4EE9" w:rsidP="007B4EE9">
                      <w:pPr>
                        <w:spacing w:line="36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6.03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 xml:space="preserve">Bydgoszcz, 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DE3A4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Holiday INN, 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ul. Grodzka 36</w:t>
                      </w:r>
                    </w:p>
                    <w:p w:rsidR="007B4EE9" w:rsidRPr="00DE3A45" w:rsidRDefault="007B4EE9" w:rsidP="007B4EE9">
                      <w:pPr>
                        <w:spacing w:line="36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7.03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 xml:space="preserve">Gdańsk, 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DE3A4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Novotel Gdańsk Centrum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ul. Pszenna 1</w:t>
                      </w:r>
                    </w:p>
                    <w:p w:rsidR="007B4EE9" w:rsidRPr="00DE3A45" w:rsidRDefault="007B4EE9" w:rsidP="007B4EE9">
                      <w:pPr>
                        <w:spacing w:line="36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20.03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 xml:space="preserve">Olsztyn, 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DE3A4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Warmiński Hotel &amp; Conference,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ul. Kołobrzeska 1</w:t>
                      </w:r>
                    </w:p>
                    <w:p w:rsidR="007B4EE9" w:rsidRPr="00DE3A45" w:rsidRDefault="007B4EE9" w:rsidP="007B4EE9">
                      <w:pPr>
                        <w:spacing w:line="36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21.03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 xml:space="preserve">Białystok, 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DE3A4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Hotel 3Trio, 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ul. Hurtowa 3</w:t>
                      </w:r>
                    </w:p>
                    <w:p w:rsidR="007B4EE9" w:rsidRPr="00DE3A45" w:rsidRDefault="007B4EE9" w:rsidP="007B4EE9">
                      <w:pPr>
                        <w:spacing w:line="36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10.04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 xml:space="preserve">Szczecin, 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DE3A4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Novotel 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DE3A4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Centrum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ul. Al. 3 Maja 31</w:t>
                      </w:r>
                    </w:p>
                    <w:p w:rsidR="007B4EE9" w:rsidRPr="00DE3A45" w:rsidRDefault="007B4EE9" w:rsidP="007B4EE9">
                      <w:pPr>
                        <w:spacing w:line="36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17.04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 xml:space="preserve">Lublin,  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DE3A4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Mercure Centrum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ul. Al. Racławickie 12</w:t>
                      </w:r>
                    </w:p>
                    <w:p w:rsidR="007B4EE9" w:rsidRPr="00DE3A45" w:rsidRDefault="007B4EE9" w:rsidP="007B4EE9">
                      <w:pPr>
                        <w:spacing w:line="36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18.04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 xml:space="preserve">Rzeszów, 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DE3A4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Hilton Garden Inn, </w:t>
                      </w:r>
                      <w:r w:rsidRPr="00DE3A45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ul.</w:t>
                      </w:r>
                      <w:r w:rsidRPr="00DE3A4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Al. Kopisto 1</w:t>
                      </w:r>
                    </w:p>
                    <w:p w:rsidR="007B4EE9" w:rsidRPr="00DE3A45" w:rsidRDefault="007B4EE9" w:rsidP="007B4EE9">
                      <w:pPr>
                        <w:spacing w:line="36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24.04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 xml:space="preserve">Opole, 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DE3A4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HOTEL MERCURE,  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ul. Krakowska 57/59</w:t>
                      </w:r>
                    </w:p>
                    <w:p w:rsidR="007B4EE9" w:rsidRPr="00DE3A45" w:rsidRDefault="007B4EE9" w:rsidP="007B4EE9">
                      <w:pPr>
                        <w:spacing w:line="36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25.04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ab/>
                        <w:t xml:space="preserve">Wrocław, 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DE3A45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Haston City Hotel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, ul. </w:t>
                      </w:r>
                      <w:r w:rsidRPr="00DE3A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Irysowa 1-3</w:t>
                      </w:r>
                    </w:p>
                    <w:p w:rsidR="00CD06E7" w:rsidRPr="0001030B" w:rsidRDefault="00CD06E7" w:rsidP="00C655E6">
                      <w:pPr>
                        <w:jc w:val="both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7351" w:rsidRDefault="00BD7351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Pr="00BD7351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sectPr w:rsidR="00CD06E7" w:rsidRPr="00BD7351" w:rsidSect="00234F96">
      <w:headerReference w:type="default" r:id="rId8"/>
      <w:footerReference w:type="default" r:id="rId9"/>
      <w:pgSz w:w="11906" w:h="16838"/>
      <w:pgMar w:top="2552" w:right="720" w:bottom="720" w:left="720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85" w:rsidRDefault="00A67585" w:rsidP="00983B61">
      <w:r>
        <w:separator/>
      </w:r>
    </w:p>
  </w:endnote>
  <w:endnote w:type="continuationSeparator" w:id="0">
    <w:p w:rsidR="00A67585" w:rsidRDefault="00A67585" w:rsidP="0098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61" w:rsidRPr="00983B61" w:rsidRDefault="00983B61" w:rsidP="00983B61">
    <w:pPr>
      <w:ind w:right="-1134" w:hanging="1134"/>
      <w:jc w:val="center"/>
      <w:rPr>
        <w:rFonts w:ascii="Arial" w:hAnsi="Arial" w:cs="Arial"/>
        <w:sz w:val="20"/>
        <w:szCs w:val="20"/>
      </w:rPr>
    </w:pPr>
    <w:r w:rsidRPr="002B3400">
      <w:rPr>
        <w:rFonts w:ascii="Arial" w:hAnsi="Arial" w:cs="Arial"/>
        <w:b/>
        <w:sz w:val="20"/>
        <w:szCs w:val="20"/>
      </w:rPr>
      <w:t>Dranel Sp. Jawna</w:t>
    </w:r>
    <w:r w:rsidRPr="00485A81">
      <w:rPr>
        <w:rFonts w:ascii="Arial" w:hAnsi="Arial" w:cs="Arial"/>
        <w:sz w:val="18"/>
        <w:szCs w:val="18"/>
      </w:rPr>
      <w:t xml:space="preserve"> ul. Pelikanów </w:t>
    </w:r>
    <w:r>
      <w:rPr>
        <w:rFonts w:ascii="Arial" w:hAnsi="Arial" w:cs="Arial"/>
        <w:sz w:val="18"/>
        <w:szCs w:val="18"/>
      </w:rPr>
      <w:t xml:space="preserve">47/49 02-843 Warszawa  tel. </w:t>
    </w:r>
    <w:r w:rsidR="00CD06E7">
      <w:rPr>
        <w:rFonts w:ascii="Arial" w:hAnsi="Arial" w:cs="Arial"/>
        <w:sz w:val="18"/>
        <w:szCs w:val="18"/>
      </w:rPr>
      <w:t>22 8944194</w:t>
    </w:r>
    <w:r>
      <w:rPr>
        <w:rFonts w:ascii="Arial" w:hAnsi="Arial" w:cs="Arial"/>
        <w:sz w:val="18"/>
        <w:szCs w:val="18"/>
      </w:rPr>
      <w:t xml:space="preserve"> fax </w:t>
    </w:r>
    <w:r w:rsidRPr="00485A81">
      <w:rPr>
        <w:rFonts w:ascii="Arial" w:hAnsi="Arial" w:cs="Arial"/>
        <w:sz w:val="18"/>
        <w:szCs w:val="18"/>
      </w:rPr>
      <w:t>22 8944158</w:t>
    </w:r>
    <w:r w:rsidRPr="00485A81">
      <w:rPr>
        <w:rFonts w:ascii="Arial" w:hAnsi="Arial" w:cs="Arial"/>
        <w:sz w:val="20"/>
        <w:szCs w:val="20"/>
      </w:rPr>
      <w:t xml:space="preserve"> </w:t>
    </w:r>
    <w:r w:rsidR="00CD06E7">
      <w:rPr>
        <w:rFonts w:ascii="Arial" w:hAnsi="Arial" w:cs="Arial"/>
        <w:sz w:val="20"/>
        <w:szCs w:val="20"/>
      </w:rPr>
      <w:t xml:space="preserve">   </w:t>
    </w:r>
    <w:r w:rsidRPr="00485A81">
      <w:rPr>
        <w:rFonts w:ascii="Arial" w:hAnsi="Arial" w:cs="Arial"/>
        <w:sz w:val="20"/>
        <w:szCs w:val="20"/>
      </w:rPr>
      <w:t>dranel@dranel.pl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85" w:rsidRDefault="00A67585" w:rsidP="00983B61">
      <w:r>
        <w:separator/>
      </w:r>
    </w:p>
  </w:footnote>
  <w:footnote w:type="continuationSeparator" w:id="0">
    <w:p w:rsidR="00A67585" w:rsidRDefault="00A67585" w:rsidP="00983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5E" w:rsidRDefault="004B3014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62336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1047749</wp:posOffset>
              </wp:positionV>
              <wp:extent cx="6943725" cy="0"/>
              <wp:effectExtent l="0" t="0" r="952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14.25pt,82.5pt" to="532.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" strokecolor="#4f81bd [3204]" strokeweight="1.7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1275715</wp:posOffset>
              </wp:positionH>
              <wp:positionV relativeFrom="paragraph">
                <wp:posOffset>-250825</wp:posOffset>
              </wp:positionV>
              <wp:extent cx="5549900" cy="126746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0" cy="1267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40CF" w:rsidRDefault="00056536" w:rsidP="00E95774">
                          <w:pPr>
                            <w:rPr>
                              <w:rFonts w:ascii="Calibri" w:hAnsi="Calibri" w:cs="Calibri"/>
                              <w:b/>
                              <w:color w:val="0093A7"/>
                              <w:sz w:val="36"/>
                            </w:rPr>
                          </w:pPr>
                          <w:r w:rsidRPr="00CD06E7">
                            <w:rPr>
                              <w:rFonts w:ascii="Calibri" w:hAnsi="Calibri" w:cs="Calibri"/>
                              <w:b/>
                              <w:color w:val="0093A7"/>
                              <w:sz w:val="36"/>
                            </w:rPr>
                            <w:t>UNIWERSYTET ZDROWIA</w:t>
                          </w:r>
                        </w:p>
                        <w:p w:rsidR="00EE40CF" w:rsidRDefault="00EE40CF" w:rsidP="00E95774">
                          <w:pPr>
                            <w:rPr>
                              <w:rFonts w:ascii="Calibri" w:hAnsi="Calibri" w:cs="Calibri"/>
                              <w:b/>
                              <w:color w:val="0093A7"/>
                              <w:sz w:val="28"/>
                              <w:szCs w:val="28"/>
                            </w:rPr>
                          </w:pPr>
                        </w:p>
                        <w:p w:rsidR="00EE40CF" w:rsidRDefault="00EE40CF" w:rsidP="00E95774">
                          <w:pPr>
                            <w:rPr>
                              <w:rFonts w:ascii="Calibri" w:hAnsi="Calibri" w:cs="Calibri"/>
                              <w:b/>
                              <w:color w:val="0093A7"/>
                              <w:sz w:val="28"/>
                              <w:szCs w:val="28"/>
                            </w:rPr>
                          </w:pPr>
                        </w:p>
                        <w:p w:rsidR="00056536" w:rsidRPr="00EE40CF" w:rsidRDefault="006913A7" w:rsidP="00EE40CF">
                          <w:pPr>
                            <w:rPr>
                              <w:rFonts w:ascii="Calibri" w:hAnsi="Calibri" w:cs="Calibri"/>
                              <w:color w:val="0093A7"/>
                              <w:sz w:val="28"/>
                            </w:rPr>
                          </w:pPr>
                          <w:r w:rsidRPr="00EE40CF">
                            <w:rPr>
                              <w:rFonts w:ascii="Calibri" w:hAnsi="Calibri" w:cs="Calibri"/>
                              <w:color w:val="0093A7"/>
                              <w:sz w:val="28"/>
                            </w:rPr>
                            <w:t>Diabetologia w regionie</w:t>
                          </w:r>
                          <w:r w:rsidR="00EE40CF">
                            <w:rPr>
                              <w:rFonts w:ascii="Calibri" w:hAnsi="Calibri" w:cs="Calibri"/>
                              <w:color w:val="0093A7"/>
                              <w:sz w:val="28"/>
                            </w:rPr>
                            <w:t>.</w:t>
                          </w:r>
                        </w:p>
                        <w:p w:rsidR="006913A7" w:rsidRPr="00EE40CF" w:rsidRDefault="006913A7" w:rsidP="00EE40CF">
                          <w:pPr>
                            <w:rPr>
                              <w:rFonts w:ascii="Calibri" w:hAnsi="Calibri" w:cs="Calibri"/>
                              <w:color w:val="0093A7"/>
                              <w:sz w:val="23"/>
                              <w:szCs w:val="23"/>
                            </w:rPr>
                          </w:pPr>
                          <w:r w:rsidRPr="00EE40CF">
                            <w:rPr>
                              <w:rFonts w:ascii="Calibri" w:hAnsi="Calibri" w:cs="Calibri"/>
                              <w:color w:val="0093A7"/>
                              <w:sz w:val="23"/>
                              <w:szCs w:val="23"/>
                            </w:rPr>
                            <w:t>Nowe spojrzenie na diabetologię w pielęgniarst</w:t>
                          </w:r>
                          <w:r w:rsidR="00CD06E7" w:rsidRPr="00EE40CF">
                            <w:rPr>
                              <w:rFonts w:ascii="Calibri" w:hAnsi="Calibri" w:cs="Calibri"/>
                              <w:color w:val="0093A7"/>
                              <w:sz w:val="23"/>
                              <w:szCs w:val="23"/>
                            </w:rPr>
                            <w:t>wie</w:t>
                          </w:r>
                          <w:r w:rsidR="00EE40CF" w:rsidRPr="00EE40CF">
                            <w:rPr>
                              <w:rFonts w:ascii="Calibri" w:hAnsi="Calibri" w:cs="Calibri"/>
                              <w:color w:val="0093A7"/>
                              <w:sz w:val="23"/>
                              <w:szCs w:val="23"/>
                            </w:rPr>
                            <w:t>, położnictwie i naukach pokrewnych.</w:t>
                          </w:r>
                        </w:p>
                        <w:p w:rsidR="006913A7" w:rsidRDefault="006913A7" w:rsidP="00EE40CF">
                          <w:pPr>
                            <w:jc w:val="right"/>
                            <w:rPr>
                              <w:rFonts w:ascii="Calibri" w:hAnsi="Calibri" w:cs="Calibri"/>
                              <w:color w:val="0093A7"/>
                              <w:sz w:val="36"/>
                            </w:rPr>
                          </w:pPr>
                        </w:p>
                        <w:p w:rsidR="00C12C5E" w:rsidRDefault="00C12C5E" w:rsidP="00E95774">
                          <w:pPr>
                            <w:tabs>
                              <w:tab w:val="left" w:pos="2232"/>
                            </w:tabs>
                            <w:rPr>
                              <w:rFonts w:cstheme="minorHAnsi"/>
                              <w:sz w:val="28"/>
                              <w:szCs w:val="32"/>
                            </w:rPr>
                          </w:pPr>
                        </w:p>
                        <w:p w:rsidR="00C12C5E" w:rsidRPr="00C12C5E" w:rsidRDefault="00C12C5E" w:rsidP="00E95774">
                          <w:pPr>
                            <w:tabs>
                              <w:tab w:val="left" w:pos="2232"/>
                            </w:tabs>
                            <w:rPr>
                              <w:rFonts w:ascii="Book Antiqua" w:hAnsi="Book Antiqua"/>
                              <w:b/>
                              <w:color w:val="007CC3"/>
                              <w:sz w:val="36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0.45pt;margin-top:-19.75pt;width:437pt;height:9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" filled="f" stroked="f">
              <v:textbox>
                <w:txbxContent>
                  <w:p w:rsidR="00EE40CF" w:rsidRDefault="00056536" w:rsidP="00E95774">
                    <w:pPr>
                      <w:rPr>
                        <w:rFonts w:ascii="Calibri" w:hAnsi="Calibri" w:cs="Calibri"/>
                        <w:b/>
                        <w:color w:val="0093A7"/>
                        <w:sz w:val="36"/>
                      </w:rPr>
                    </w:pPr>
                    <w:r w:rsidRPr="00CD06E7">
                      <w:rPr>
                        <w:rFonts w:ascii="Calibri" w:hAnsi="Calibri" w:cs="Calibri"/>
                        <w:b/>
                        <w:color w:val="0093A7"/>
                        <w:sz w:val="36"/>
                      </w:rPr>
                      <w:t>UNIWERSYTET ZDROWIA</w:t>
                    </w:r>
                  </w:p>
                  <w:p w:rsidR="00EE40CF" w:rsidRDefault="00EE40CF" w:rsidP="00E95774">
                    <w:pPr>
                      <w:rPr>
                        <w:rFonts w:ascii="Calibri" w:hAnsi="Calibri" w:cs="Calibri"/>
                        <w:b/>
                        <w:color w:val="0093A7"/>
                        <w:sz w:val="28"/>
                        <w:szCs w:val="28"/>
                      </w:rPr>
                    </w:pPr>
                  </w:p>
                  <w:p w:rsidR="00EE40CF" w:rsidRDefault="00EE40CF" w:rsidP="00E95774">
                    <w:pPr>
                      <w:rPr>
                        <w:rFonts w:ascii="Calibri" w:hAnsi="Calibri" w:cs="Calibri"/>
                        <w:b/>
                        <w:color w:val="0093A7"/>
                        <w:sz w:val="28"/>
                        <w:szCs w:val="28"/>
                      </w:rPr>
                    </w:pPr>
                  </w:p>
                  <w:p w:rsidR="00056536" w:rsidRPr="00EE40CF" w:rsidRDefault="006913A7" w:rsidP="00EE40CF">
                    <w:pPr>
                      <w:rPr>
                        <w:rFonts w:ascii="Calibri" w:hAnsi="Calibri" w:cs="Calibri"/>
                        <w:color w:val="0093A7"/>
                        <w:sz w:val="28"/>
                      </w:rPr>
                    </w:pPr>
                    <w:r w:rsidRPr="00EE40CF">
                      <w:rPr>
                        <w:rFonts w:ascii="Calibri" w:hAnsi="Calibri" w:cs="Calibri"/>
                        <w:color w:val="0093A7"/>
                        <w:sz w:val="28"/>
                      </w:rPr>
                      <w:t>Diabetologia w regionie</w:t>
                    </w:r>
                    <w:r w:rsidR="00EE40CF">
                      <w:rPr>
                        <w:rFonts w:ascii="Calibri" w:hAnsi="Calibri" w:cs="Calibri"/>
                        <w:color w:val="0093A7"/>
                        <w:sz w:val="28"/>
                      </w:rPr>
                      <w:t>.</w:t>
                    </w:r>
                  </w:p>
                  <w:p w:rsidR="006913A7" w:rsidRPr="00EE40CF" w:rsidRDefault="006913A7" w:rsidP="00EE40CF">
                    <w:pPr>
                      <w:rPr>
                        <w:rFonts w:ascii="Calibri" w:hAnsi="Calibri" w:cs="Calibri"/>
                        <w:color w:val="0093A7"/>
                        <w:sz w:val="23"/>
                        <w:szCs w:val="23"/>
                      </w:rPr>
                    </w:pPr>
                    <w:r w:rsidRPr="00EE40CF">
                      <w:rPr>
                        <w:rFonts w:ascii="Calibri" w:hAnsi="Calibri" w:cs="Calibri"/>
                        <w:color w:val="0093A7"/>
                        <w:sz w:val="23"/>
                        <w:szCs w:val="23"/>
                      </w:rPr>
                      <w:t>Nowe spojrzenie na diabetologię w pielęgniarst</w:t>
                    </w:r>
                    <w:r w:rsidR="00CD06E7" w:rsidRPr="00EE40CF">
                      <w:rPr>
                        <w:rFonts w:ascii="Calibri" w:hAnsi="Calibri" w:cs="Calibri"/>
                        <w:color w:val="0093A7"/>
                        <w:sz w:val="23"/>
                        <w:szCs w:val="23"/>
                      </w:rPr>
                      <w:t>wie</w:t>
                    </w:r>
                    <w:r w:rsidR="00EE40CF" w:rsidRPr="00EE40CF">
                      <w:rPr>
                        <w:rFonts w:ascii="Calibri" w:hAnsi="Calibri" w:cs="Calibri"/>
                        <w:color w:val="0093A7"/>
                        <w:sz w:val="23"/>
                        <w:szCs w:val="23"/>
                      </w:rPr>
                      <w:t>, położnictwie i naukach pokrewnych.</w:t>
                    </w:r>
                  </w:p>
                  <w:p w:rsidR="006913A7" w:rsidRDefault="006913A7" w:rsidP="00EE40CF">
                    <w:pPr>
                      <w:jc w:val="right"/>
                      <w:rPr>
                        <w:rFonts w:ascii="Calibri" w:hAnsi="Calibri" w:cs="Calibri"/>
                        <w:color w:val="0093A7"/>
                        <w:sz w:val="36"/>
                      </w:rPr>
                    </w:pPr>
                  </w:p>
                  <w:p w:rsidR="00C12C5E" w:rsidRDefault="00C12C5E" w:rsidP="00E95774">
                    <w:pPr>
                      <w:tabs>
                        <w:tab w:val="left" w:pos="2232"/>
                      </w:tabs>
                      <w:rPr>
                        <w:rFonts w:cstheme="minorHAnsi"/>
                        <w:sz w:val="28"/>
                        <w:szCs w:val="32"/>
                      </w:rPr>
                    </w:pPr>
                  </w:p>
                  <w:p w:rsidR="00C12C5E" w:rsidRPr="00C12C5E" w:rsidRDefault="00C12C5E" w:rsidP="00E95774">
                    <w:pPr>
                      <w:tabs>
                        <w:tab w:val="left" w:pos="2232"/>
                      </w:tabs>
                      <w:rPr>
                        <w:rFonts w:ascii="Book Antiqua" w:hAnsi="Book Antiqua"/>
                        <w:b/>
                        <w:color w:val="007CC3"/>
                        <w:sz w:val="36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C8690D"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-280974</wp:posOffset>
          </wp:positionH>
          <wp:positionV relativeFrom="paragraph">
            <wp:posOffset>2546350</wp:posOffset>
          </wp:positionV>
          <wp:extent cx="890546" cy="837535"/>
          <wp:effectExtent l="0" t="0" r="5080" b="127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TP-2008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546" cy="83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296" distR="114296" simplePos="0" relativeHeight="251663360" behindDoc="0" locked="0" layoutInCell="1" allowOverlap="1">
              <wp:simplePos x="0" y="0"/>
              <wp:positionH relativeFrom="column">
                <wp:posOffset>742950</wp:posOffset>
              </wp:positionH>
              <wp:positionV relativeFrom="paragraph">
                <wp:posOffset>1264920</wp:posOffset>
              </wp:positionV>
              <wp:extent cx="28575" cy="8382000"/>
              <wp:effectExtent l="0" t="0" r="28575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575" cy="8382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33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from="58.5pt,99.6pt" to="60.75pt,7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" strokecolor="#4579b8 [3044]">
              <o:lock v:ext="edit" shapetype="f"/>
            </v:line>
          </w:pict>
        </mc:Fallback>
      </mc:AlternateContent>
    </w:r>
    <w:r w:rsidR="00105538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-149225</wp:posOffset>
          </wp:positionV>
          <wp:extent cx="1228725" cy="678963"/>
          <wp:effectExtent l="0" t="0" r="0" b="6985"/>
          <wp:wrapNone/>
          <wp:docPr id="8" name="Obraz 8" descr="C:\Users\Marcin\Desktop\pelegniarstwo diabetologiczne - logo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cin\Desktop\pelegniarstwo diabetologiczne - logo.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78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06E7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1265819</wp:posOffset>
          </wp:positionV>
          <wp:extent cx="1052195" cy="1052195"/>
          <wp:effectExtent l="0" t="0" r="0" b="0"/>
          <wp:wrapNone/>
          <wp:docPr id="1" name="Obraz 1" descr="C:\Users\Marcin\AppData\Local\Temp\_AZTMP0_\DragTemp\logo pfed 2013\emblemat\kolorowe\3d jasne tło\logo pfed - emblemat - 3d kj - mał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rcin\AppData\Local\Temp\_AZTMP0_\DragTemp\logo pfed 2013\emblemat\kolorowe\3d jasne tło\logo pfed - emblemat - 3d kj - mał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FB2"/>
    <w:multiLevelType w:val="hybridMultilevel"/>
    <w:tmpl w:val="6CA09B32"/>
    <w:lvl w:ilvl="0" w:tplc="71B251B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6A21CA6"/>
    <w:multiLevelType w:val="hybridMultilevel"/>
    <w:tmpl w:val="3C8078EA"/>
    <w:lvl w:ilvl="0" w:tplc="372E2E48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A2143BF"/>
    <w:multiLevelType w:val="hybridMultilevel"/>
    <w:tmpl w:val="BC5E11E6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C1F3DE7"/>
    <w:multiLevelType w:val="hybridMultilevel"/>
    <w:tmpl w:val="B852BA20"/>
    <w:lvl w:ilvl="0" w:tplc="5D12EBD4">
      <w:start w:val="1"/>
      <w:numFmt w:val="decimal"/>
      <w:lvlText w:val="%1."/>
      <w:lvlJc w:val="left"/>
      <w:pPr>
        <w:ind w:left="1770" w:hanging="360"/>
      </w:pPr>
      <w:rPr>
        <w:rFonts w:hint="default"/>
        <w:sz w:val="32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4E5E31C7"/>
    <w:multiLevelType w:val="hybridMultilevel"/>
    <w:tmpl w:val="47FAA6DA"/>
    <w:lvl w:ilvl="0" w:tplc="7E8C340E">
      <w:start w:val="1"/>
      <w:numFmt w:val="decimal"/>
      <w:lvlText w:val="%1."/>
      <w:lvlJc w:val="left"/>
      <w:pPr>
        <w:ind w:left="177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F7F7209"/>
    <w:multiLevelType w:val="hybridMultilevel"/>
    <w:tmpl w:val="B4E2EE2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B494BE9"/>
    <w:multiLevelType w:val="hybridMultilevel"/>
    <w:tmpl w:val="8AFC7296"/>
    <w:lvl w:ilvl="0" w:tplc="4AD2F020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>
    <w:nsid w:val="689D0DC2"/>
    <w:multiLevelType w:val="hybridMultilevel"/>
    <w:tmpl w:val="DC486FDC"/>
    <w:lvl w:ilvl="0" w:tplc="946807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6BF562CC"/>
    <w:multiLevelType w:val="hybridMultilevel"/>
    <w:tmpl w:val="45A06DA6"/>
    <w:lvl w:ilvl="0" w:tplc="52E2181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700A022E"/>
    <w:multiLevelType w:val="hybridMultilevel"/>
    <w:tmpl w:val="BC5E11E6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61"/>
    <w:rsid w:val="0001030B"/>
    <w:rsid w:val="00012D89"/>
    <w:rsid w:val="00014CCF"/>
    <w:rsid w:val="00021475"/>
    <w:rsid w:val="00022272"/>
    <w:rsid w:val="000304A4"/>
    <w:rsid w:val="00056536"/>
    <w:rsid w:val="00062200"/>
    <w:rsid w:val="00062B50"/>
    <w:rsid w:val="00097C46"/>
    <w:rsid w:val="000A4848"/>
    <w:rsid w:val="000A5915"/>
    <w:rsid w:val="000B0921"/>
    <w:rsid w:val="000B6E01"/>
    <w:rsid w:val="000E5362"/>
    <w:rsid w:val="000F315D"/>
    <w:rsid w:val="000F7DBC"/>
    <w:rsid w:val="00105538"/>
    <w:rsid w:val="00106751"/>
    <w:rsid w:val="0011212E"/>
    <w:rsid w:val="00121AE3"/>
    <w:rsid w:val="001303E7"/>
    <w:rsid w:val="00134F35"/>
    <w:rsid w:val="00154EBE"/>
    <w:rsid w:val="00157359"/>
    <w:rsid w:val="00163350"/>
    <w:rsid w:val="0016666F"/>
    <w:rsid w:val="00177442"/>
    <w:rsid w:val="00187D16"/>
    <w:rsid w:val="00196FB5"/>
    <w:rsid w:val="001A78C6"/>
    <w:rsid w:val="001B1117"/>
    <w:rsid w:val="001B5DF2"/>
    <w:rsid w:val="001D22A3"/>
    <w:rsid w:val="001D5124"/>
    <w:rsid w:val="001E037D"/>
    <w:rsid w:val="001F6F65"/>
    <w:rsid w:val="00203AC2"/>
    <w:rsid w:val="002071F9"/>
    <w:rsid w:val="00207428"/>
    <w:rsid w:val="00214BFA"/>
    <w:rsid w:val="00216831"/>
    <w:rsid w:val="002263F9"/>
    <w:rsid w:val="00234F96"/>
    <w:rsid w:val="00252AEB"/>
    <w:rsid w:val="00266DF2"/>
    <w:rsid w:val="00283564"/>
    <w:rsid w:val="00286EBD"/>
    <w:rsid w:val="00287FAF"/>
    <w:rsid w:val="002962C6"/>
    <w:rsid w:val="002A3B22"/>
    <w:rsid w:val="002E53D3"/>
    <w:rsid w:val="002F7E3E"/>
    <w:rsid w:val="003329DA"/>
    <w:rsid w:val="00337378"/>
    <w:rsid w:val="00341F0F"/>
    <w:rsid w:val="003466F5"/>
    <w:rsid w:val="00362648"/>
    <w:rsid w:val="00362B71"/>
    <w:rsid w:val="00363682"/>
    <w:rsid w:val="00366B5A"/>
    <w:rsid w:val="003834DE"/>
    <w:rsid w:val="00387830"/>
    <w:rsid w:val="00394207"/>
    <w:rsid w:val="00395617"/>
    <w:rsid w:val="003A41AE"/>
    <w:rsid w:val="003B7B03"/>
    <w:rsid w:val="003C0129"/>
    <w:rsid w:val="003C7646"/>
    <w:rsid w:val="003E02C7"/>
    <w:rsid w:val="003E2B3B"/>
    <w:rsid w:val="003E610C"/>
    <w:rsid w:val="003F0F87"/>
    <w:rsid w:val="00400C21"/>
    <w:rsid w:val="00401276"/>
    <w:rsid w:val="004339B4"/>
    <w:rsid w:val="00442479"/>
    <w:rsid w:val="00446466"/>
    <w:rsid w:val="00450499"/>
    <w:rsid w:val="00463C1E"/>
    <w:rsid w:val="00473485"/>
    <w:rsid w:val="0047414A"/>
    <w:rsid w:val="00477B55"/>
    <w:rsid w:val="00490E69"/>
    <w:rsid w:val="00491BAB"/>
    <w:rsid w:val="004A2064"/>
    <w:rsid w:val="004A49A2"/>
    <w:rsid w:val="004A7897"/>
    <w:rsid w:val="004B3014"/>
    <w:rsid w:val="004C101B"/>
    <w:rsid w:val="004D0F6B"/>
    <w:rsid w:val="004E1843"/>
    <w:rsid w:val="004E30CB"/>
    <w:rsid w:val="004F1CC2"/>
    <w:rsid w:val="00500F24"/>
    <w:rsid w:val="005248FD"/>
    <w:rsid w:val="00562208"/>
    <w:rsid w:val="00582BE9"/>
    <w:rsid w:val="00583845"/>
    <w:rsid w:val="00586632"/>
    <w:rsid w:val="005A17C0"/>
    <w:rsid w:val="005B22A1"/>
    <w:rsid w:val="005B3C62"/>
    <w:rsid w:val="005E22F8"/>
    <w:rsid w:val="00603C0D"/>
    <w:rsid w:val="006078A5"/>
    <w:rsid w:val="00632A02"/>
    <w:rsid w:val="00635C51"/>
    <w:rsid w:val="006360F2"/>
    <w:rsid w:val="0064233E"/>
    <w:rsid w:val="00647B5C"/>
    <w:rsid w:val="00664DA8"/>
    <w:rsid w:val="00681EA2"/>
    <w:rsid w:val="006913A7"/>
    <w:rsid w:val="006A5137"/>
    <w:rsid w:val="006B0A0F"/>
    <w:rsid w:val="006B56C7"/>
    <w:rsid w:val="006C280A"/>
    <w:rsid w:val="006D011E"/>
    <w:rsid w:val="006D564A"/>
    <w:rsid w:val="006E0623"/>
    <w:rsid w:val="006F5EE6"/>
    <w:rsid w:val="00701CE9"/>
    <w:rsid w:val="0071054E"/>
    <w:rsid w:val="007210A4"/>
    <w:rsid w:val="00731F7A"/>
    <w:rsid w:val="0073253B"/>
    <w:rsid w:val="00732F7B"/>
    <w:rsid w:val="00746CB8"/>
    <w:rsid w:val="00756A9D"/>
    <w:rsid w:val="007677E8"/>
    <w:rsid w:val="00784DA5"/>
    <w:rsid w:val="007900B0"/>
    <w:rsid w:val="00793EFA"/>
    <w:rsid w:val="007B4EE9"/>
    <w:rsid w:val="007B7DAF"/>
    <w:rsid w:val="008026BF"/>
    <w:rsid w:val="00810D60"/>
    <w:rsid w:val="0081262C"/>
    <w:rsid w:val="00812B42"/>
    <w:rsid w:val="00817D17"/>
    <w:rsid w:val="00824F70"/>
    <w:rsid w:val="008259E7"/>
    <w:rsid w:val="00846FC7"/>
    <w:rsid w:val="008514FD"/>
    <w:rsid w:val="00864141"/>
    <w:rsid w:val="00880095"/>
    <w:rsid w:val="00890907"/>
    <w:rsid w:val="00897CB7"/>
    <w:rsid w:val="008B09B8"/>
    <w:rsid w:val="008B1E36"/>
    <w:rsid w:val="008D55A9"/>
    <w:rsid w:val="008E77B3"/>
    <w:rsid w:val="008F134E"/>
    <w:rsid w:val="00903443"/>
    <w:rsid w:val="00947710"/>
    <w:rsid w:val="00955EB6"/>
    <w:rsid w:val="00962ECA"/>
    <w:rsid w:val="009708B5"/>
    <w:rsid w:val="00983B61"/>
    <w:rsid w:val="00985153"/>
    <w:rsid w:val="009B47D8"/>
    <w:rsid w:val="009C02A3"/>
    <w:rsid w:val="009C26B7"/>
    <w:rsid w:val="009C4279"/>
    <w:rsid w:val="009D00A0"/>
    <w:rsid w:val="009D29FF"/>
    <w:rsid w:val="009D38C0"/>
    <w:rsid w:val="009E532E"/>
    <w:rsid w:val="009E5D32"/>
    <w:rsid w:val="009E667D"/>
    <w:rsid w:val="00A2225D"/>
    <w:rsid w:val="00A25E61"/>
    <w:rsid w:val="00A45C12"/>
    <w:rsid w:val="00A46C48"/>
    <w:rsid w:val="00A564F6"/>
    <w:rsid w:val="00A67585"/>
    <w:rsid w:val="00A70181"/>
    <w:rsid w:val="00AA25B7"/>
    <w:rsid w:val="00AB2235"/>
    <w:rsid w:val="00AB5ACE"/>
    <w:rsid w:val="00AE02E5"/>
    <w:rsid w:val="00AE3E63"/>
    <w:rsid w:val="00AE5F64"/>
    <w:rsid w:val="00B232BD"/>
    <w:rsid w:val="00B31045"/>
    <w:rsid w:val="00B32F3B"/>
    <w:rsid w:val="00B45A92"/>
    <w:rsid w:val="00B537AC"/>
    <w:rsid w:val="00B641A9"/>
    <w:rsid w:val="00B714BB"/>
    <w:rsid w:val="00B7630C"/>
    <w:rsid w:val="00B916A1"/>
    <w:rsid w:val="00B97F12"/>
    <w:rsid w:val="00BA3D1F"/>
    <w:rsid w:val="00BB0C56"/>
    <w:rsid w:val="00BB0D60"/>
    <w:rsid w:val="00BD0439"/>
    <w:rsid w:val="00BD08DE"/>
    <w:rsid w:val="00BD54AA"/>
    <w:rsid w:val="00BD7351"/>
    <w:rsid w:val="00BD7670"/>
    <w:rsid w:val="00BF1E01"/>
    <w:rsid w:val="00C02C73"/>
    <w:rsid w:val="00C054DD"/>
    <w:rsid w:val="00C106B2"/>
    <w:rsid w:val="00C12C5E"/>
    <w:rsid w:val="00C145EC"/>
    <w:rsid w:val="00C25122"/>
    <w:rsid w:val="00C34BD0"/>
    <w:rsid w:val="00C356E9"/>
    <w:rsid w:val="00C427AD"/>
    <w:rsid w:val="00C45C5E"/>
    <w:rsid w:val="00C655E6"/>
    <w:rsid w:val="00C70C6F"/>
    <w:rsid w:val="00C72873"/>
    <w:rsid w:val="00C8690D"/>
    <w:rsid w:val="00C93C22"/>
    <w:rsid w:val="00C93E4D"/>
    <w:rsid w:val="00CC2C29"/>
    <w:rsid w:val="00CD06E7"/>
    <w:rsid w:val="00CE4950"/>
    <w:rsid w:val="00CF2434"/>
    <w:rsid w:val="00D06675"/>
    <w:rsid w:val="00D10B50"/>
    <w:rsid w:val="00D15D3B"/>
    <w:rsid w:val="00D35026"/>
    <w:rsid w:val="00D56FD0"/>
    <w:rsid w:val="00D57B9D"/>
    <w:rsid w:val="00D621B0"/>
    <w:rsid w:val="00D802F1"/>
    <w:rsid w:val="00D92F8F"/>
    <w:rsid w:val="00DA36EA"/>
    <w:rsid w:val="00E16C81"/>
    <w:rsid w:val="00E23B01"/>
    <w:rsid w:val="00E33484"/>
    <w:rsid w:val="00E534E5"/>
    <w:rsid w:val="00E706F3"/>
    <w:rsid w:val="00E95774"/>
    <w:rsid w:val="00EA30FF"/>
    <w:rsid w:val="00EA48B2"/>
    <w:rsid w:val="00EE40CF"/>
    <w:rsid w:val="00EE7926"/>
    <w:rsid w:val="00F00061"/>
    <w:rsid w:val="00F11F2E"/>
    <w:rsid w:val="00F22490"/>
    <w:rsid w:val="00F521C6"/>
    <w:rsid w:val="00F565D7"/>
    <w:rsid w:val="00F81A31"/>
    <w:rsid w:val="00F83620"/>
    <w:rsid w:val="00FA18E7"/>
    <w:rsid w:val="00FA6DAD"/>
    <w:rsid w:val="00FB004C"/>
    <w:rsid w:val="00FB7167"/>
    <w:rsid w:val="00FC326F"/>
    <w:rsid w:val="00FD41A5"/>
    <w:rsid w:val="00FD6252"/>
    <w:rsid w:val="00FD6A86"/>
    <w:rsid w:val="00FE1ED7"/>
    <w:rsid w:val="00FF3115"/>
    <w:rsid w:val="00FF4EB0"/>
    <w:rsid w:val="00FF59F7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80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1"/>
  </w:style>
  <w:style w:type="paragraph" w:styleId="Stopka">
    <w:name w:val="footer"/>
    <w:basedOn w:val="Normalny"/>
    <w:link w:val="StopkaZnak"/>
    <w:uiPriority w:val="99"/>
    <w:unhideWhenUsed/>
    <w:rsid w:val="00983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1"/>
  </w:style>
  <w:style w:type="paragraph" w:styleId="Tekstdymka">
    <w:name w:val="Balloon Text"/>
    <w:basedOn w:val="Normalny"/>
    <w:link w:val="TekstdymkaZnak"/>
    <w:uiPriority w:val="99"/>
    <w:semiHidden/>
    <w:unhideWhenUsed/>
    <w:rsid w:val="00983B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B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280A"/>
    <w:pPr>
      <w:ind w:left="720"/>
      <w:contextualSpacing/>
    </w:pPr>
  </w:style>
  <w:style w:type="character" w:customStyle="1" w:styleId="street-address">
    <w:name w:val="street-address"/>
    <w:basedOn w:val="Domylnaczcionkaakapitu"/>
    <w:rsid w:val="007B4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80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1"/>
  </w:style>
  <w:style w:type="paragraph" w:styleId="Stopka">
    <w:name w:val="footer"/>
    <w:basedOn w:val="Normalny"/>
    <w:link w:val="StopkaZnak"/>
    <w:uiPriority w:val="99"/>
    <w:unhideWhenUsed/>
    <w:rsid w:val="00983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1"/>
  </w:style>
  <w:style w:type="paragraph" w:styleId="Tekstdymka">
    <w:name w:val="Balloon Text"/>
    <w:basedOn w:val="Normalny"/>
    <w:link w:val="TekstdymkaZnak"/>
    <w:uiPriority w:val="99"/>
    <w:semiHidden/>
    <w:unhideWhenUsed/>
    <w:rsid w:val="00983B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B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280A"/>
    <w:pPr>
      <w:ind w:left="720"/>
      <w:contextualSpacing/>
    </w:pPr>
  </w:style>
  <w:style w:type="character" w:customStyle="1" w:styleId="street-address">
    <w:name w:val="street-address"/>
    <w:basedOn w:val="Domylnaczcionkaakapitu"/>
    <w:rsid w:val="007B4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Alicja Szewczyk</cp:lastModifiedBy>
  <cp:revision>2</cp:revision>
  <cp:lastPrinted>2014-07-25T11:35:00Z</cp:lastPrinted>
  <dcterms:created xsi:type="dcterms:W3CDTF">2014-12-27T16:46:00Z</dcterms:created>
  <dcterms:modified xsi:type="dcterms:W3CDTF">2014-12-27T16:46:00Z</dcterms:modified>
</cp:coreProperties>
</file>